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  <w:szCs w:val="21"/>
        </w:rPr>
        <w:t xml:space="preserve">В целях ограждения граждан пострадавших от домашнего насилия в семье, гражданин, в отношении которого вынесено защитное предписание обеспечивается жилым помещением временного пребывания. Необходимую информацию о размещении можно получить по телефону </w:t>
      </w:r>
      <w:r>
        <w:rPr>
          <w:rFonts w:ascii="Tahoma" w:hAnsi="Tahoma" w:cs="Tahoma"/>
          <w:b/>
          <w:bCs/>
          <w:sz w:val="21"/>
          <w:szCs w:val="21"/>
        </w:rPr>
        <w:t>2-14-74</w:t>
      </w:r>
      <w:r w:rsidRPr="00CF13DB">
        <w:rPr>
          <w:rFonts w:ascii="Tahoma" w:hAnsi="Tahoma" w:cs="Tahoma"/>
          <w:b/>
          <w:bCs/>
          <w:sz w:val="21"/>
          <w:szCs w:val="21"/>
        </w:rPr>
        <w:t>.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sz w:val="21"/>
          <w:szCs w:val="21"/>
        </w:rPr>
        <w:t>В соответствии со ст. 31 Закона Республики Беларусь от 4 января 2014 № 122 – 3 «Об основах деятельности по профилактике правонарушений» гражданину, совершившему насилие в семье, выносится </w:t>
      </w:r>
      <w:r w:rsidRPr="00CF13DB">
        <w:rPr>
          <w:rFonts w:ascii="Tahoma" w:hAnsi="Tahoma" w:cs="Tahoma"/>
          <w:b/>
          <w:bCs/>
          <w:sz w:val="21"/>
        </w:rPr>
        <w:t>защитное предписание</w:t>
      </w:r>
      <w:r w:rsidRPr="00CF13DB">
        <w:rPr>
          <w:rFonts w:ascii="Tahoma" w:hAnsi="Tahoma" w:cs="Tahoma"/>
          <w:sz w:val="21"/>
          <w:szCs w:val="21"/>
        </w:rPr>
        <w:t>.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</w:rPr>
        <w:t>Защитное предписание</w:t>
      </w:r>
      <w:r w:rsidRPr="00CF13DB">
        <w:rPr>
          <w:rFonts w:ascii="Tahoma" w:hAnsi="Tahoma" w:cs="Tahoma"/>
          <w:sz w:val="21"/>
          <w:szCs w:val="21"/>
        </w:rPr>
        <w:t> – установление гражданину, совершившему насилие в семье, ограничений на совершение определенных действий.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</w:rPr>
        <w:t>Защитное предписание</w:t>
      </w:r>
      <w:r w:rsidRPr="00CF13DB">
        <w:rPr>
          <w:rFonts w:ascii="Tahoma" w:hAnsi="Tahoma" w:cs="Tahoma"/>
          <w:sz w:val="21"/>
          <w:szCs w:val="21"/>
        </w:rPr>
        <w:t> 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предусмотренное статьями: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</w:rPr>
        <w:t xml:space="preserve">9.1 (умышленное причинение телесного повреждения и иные </w:t>
      </w:r>
      <w:proofErr w:type="spellStart"/>
      <w:proofErr w:type="gramStart"/>
      <w:r w:rsidRPr="00CF13DB">
        <w:rPr>
          <w:rFonts w:ascii="Tahoma" w:hAnsi="Tahoma" w:cs="Tahoma"/>
          <w:b/>
          <w:bCs/>
          <w:sz w:val="21"/>
        </w:rPr>
        <w:t>насильст</w:t>
      </w:r>
      <w:proofErr w:type="spellEnd"/>
      <w:r w:rsidRPr="00CF13DB">
        <w:rPr>
          <w:rFonts w:ascii="Tahoma" w:hAnsi="Tahoma" w:cs="Tahoma"/>
          <w:b/>
          <w:bCs/>
          <w:sz w:val="21"/>
        </w:rPr>
        <w:t>-венные</w:t>
      </w:r>
      <w:proofErr w:type="gramEnd"/>
      <w:r w:rsidRPr="00CF13DB">
        <w:rPr>
          <w:rFonts w:ascii="Tahoma" w:hAnsi="Tahoma" w:cs="Tahoma"/>
          <w:b/>
          <w:bCs/>
          <w:sz w:val="21"/>
        </w:rPr>
        <w:t xml:space="preserve"> действия);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</w:rPr>
        <w:t>9.3 (оскорбление);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</w:rPr>
        <w:t>17.1 (мелкое хулиганство)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sz w:val="21"/>
          <w:szCs w:val="21"/>
        </w:rPr>
        <w:t xml:space="preserve">Кодекса Республики Беларусь об административных правонарушениях, </w:t>
      </w:r>
      <w:proofErr w:type="gramStart"/>
      <w:r w:rsidRPr="00CF13DB">
        <w:rPr>
          <w:rFonts w:ascii="Tahoma" w:hAnsi="Tahoma" w:cs="Tahoma"/>
          <w:sz w:val="21"/>
          <w:szCs w:val="21"/>
        </w:rPr>
        <w:t>совершенное</w:t>
      </w:r>
      <w:proofErr w:type="gramEnd"/>
      <w:r w:rsidRPr="00CF13DB">
        <w:rPr>
          <w:rFonts w:ascii="Tahoma" w:hAnsi="Tahoma" w:cs="Tahoma"/>
          <w:sz w:val="21"/>
          <w:szCs w:val="21"/>
        </w:rPr>
        <w:t xml:space="preserve"> по отношению к члену семьи.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</w:rPr>
        <w:t>Защитным предписанием гражданину, в отношении которого оно вынесено, запрещается:</w:t>
      </w:r>
    </w:p>
    <w:p w:rsidR="009B2292" w:rsidRPr="00CF13DB" w:rsidRDefault="009B2292" w:rsidP="009B22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hAnsi="Tahoma" w:cs="Tahoma"/>
          <w:sz w:val="21"/>
          <w:szCs w:val="21"/>
        </w:rPr>
      </w:pPr>
      <w:proofErr w:type="gramStart"/>
      <w:r w:rsidRPr="00CF13DB">
        <w:rPr>
          <w:rFonts w:ascii="Tahoma" w:hAnsi="Tahoma" w:cs="Tahoma"/>
          <w:sz w:val="21"/>
          <w:szCs w:val="21"/>
        </w:rPr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  <w:proofErr w:type="gramEnd"/>
    </w:p>
    <w:p w:rsidR="009B2292" w:rsidRPr="00CF13DB" w:rsidRDefault="009B2292" w:rsidP="009B22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sz w:val="21"/>
          <w:szCs w:val="21"/>
        </w:rPr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:rsidR="009B2292" w:rsidRPr="00CF13DB" w:rsidRDefault="009B2292" w:rsidP="009B22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sz w:val="21"/>
          <w:szCs w:val="21"/>
        </w:rPr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Интернет.</w:t>
      </w:r>
    </w:p>
    <w:p w:rsidR="009B2292" w:rsidRPr="00CF13DB" w:rsidRDefault="009B2292" w:rsidP="009B2292">
      <w:pPr>
        <w:shd w:val="clear" w:color="auto" w:fill="FFFFFF"/>
        <w:spacing w:after="225"/>
        <w:jc w:val="both"/>
        <w:rPr>
          <w:rFonts w:ascii="Tahoma" w:hAnsi="Tahoma" w:cs="Tahoma"/>
          <w:sz w:val="21"/>
          <w:szCs w:val="21"/>
        </w:rPr>
      </w:pPr>
      <w:r w:rsidRPr="00CF13DB">
        <w:rPr>
          <w:rFonts w:ascii="Tahoma" w:hAnsi="Tahoma" w:cs="Tahoma"/>
          <w:b/>
          <w:bCs/>
          <w:sz w:val="21"/>
        </w:rPr>
        <w:t>Защитное предписание </w:t>
      </w:r>
      <w:r w:rsidRPr="00CF13DB">
        <w:rPr>
          <w:rFonts w:ascii="Tahoma" w:hAnsi="Tahoma" w:cs="Tahoma"/>
          <w:sz w:val="21"/>
          <w:szCs w:val="21"/>
        </w:rPr>
        <w:t xml:space="preserve">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</w:t>
      </w:r>
      <w:r>
        <w:rPr>
          <w:rFonts w:ascii="Tahoma" w:hAnsi="Tahoma" w:cs="Tahoma"/>
          <w:sz w:val="21"/>
          <w:szCs w:val="21"/>
        </w:rPr>
        <w:t>общей совместной собственностью</w:t>
      </w:r>
    </w:p>
    <w:p w:rsidR="009B2292" w:rsidRPr="00CF13DB" w:rsidRDefault="009B2292" w:rsidP="009B2292">
      <w:pPr>
        <w:jc w:val="center"/>
        <w:rPr>
          <w:b/>
          <w:sz w:val="32"/>
          <w:szCs w:val="40"/>
          <w:u w:val="single"/>
        </w:rPr>
      </w:pPr>
      <w:r w:rsidRPr="00CF13DB">
        <w:rPr>
          <w:b/>
          <w:sz w:val="32"/>
          <w:szCs w:val="40"/>
          <w:u w:val="single"/>
        </w:rPr>
        <w:t>Комната «АГРЕССОРА»</w:t>
      </w:r>
    </w:p>
    <w:p w:rsidR="009B2292" w:rsidRPr="00CF13DB" w:rsidRDefault="009B2292" w:rsidP="009B2292">
      <w:pPr>
        <w:rPr>
          <w:sz w:val="32"/>
          <w:szCs w:val="40"/>
        </w:rPr>
      </w:pPr>
    </w:p>
    <w:p w:rsidR="009B2292" w:rsidRPr="00CF13DB" w:rsidRDefault="009B2292" w:rsidP="009B2292">
      <w:pPr>
        <w:rPr>
          <w:sz w:val="32"/>
          <w:szCs w:val="40"/>
        </w:rPr>
      </w:pPr>
      <w:r w:rsidRPr="00CF13DB">
        <w:rPr>
          <w:sz w:val="32"/>
          <w:szCs w:val="40"/>
        </w:rPr>
        <w:t xml:space="preserve">Адрес расположения комнаты: </w:t>
      </w:r>
    </w:p>
    <w:p w:rsidR="009B2292" w:rsidRPr="00CF13DB" w:rsidRDefault="009B2292" w:rsidP="009B2292">
      <w:pPr>
        <w:rPr>
          <w:sz w:val="32"/>
          <w:szCs w:val="40"/>
        </w:rPr>
      </w:pPr>
      <w:r w:rsidRPr="00CF13DB">
        <w:rPr>
          <w:sz w:val="32"/>
          <w:szCs w:val="40"/>
        </w:rPr>
        <w:t>-</w:t>
      </w:r>
      <w:proofErr w:type="spellStart"/>
      <w:r w:rsidRPr="00CF13DB">
        <w:rPr>
          <w:sz w:val="32"/>
          <w:szCs w:val="40"/>
        </w:rPr>
        <w:t>Докшицкий</w:t>
      </w:r>
      <w:proofErr w:type="spellEnd"/>
      <w:r w:rsidRPr="00CF13DB">
        <w:rPr>
          <w:sz w:val="32"/>
          <w:szCs w:val="40"/>
        </w:rPr>
        <w:t xml:space="preserve"> район  </w:t>
      </w:r>
      <w:proofErr w:type="spellStart"/>
      <w:r w:rsidRPr="00CF13DB">
        <w:rPr>
          <w:sz w:val="32"/>
          <w:szCs w:val="40"/>
        </w:rPr>
        <w:t>а.г</w:t>
      </w:r>
      <w:proofErr w:type="spellEnd"/>
      <w:r w:rsidRPr="00CF13DB">
        <w:rPr>
          <w:sz w:val="32"/>
          <w:szCs w:val="40"/>
        </w:rPr>
        <w:t xml:space="preserve">. Порплище </w:t>
      </w:r>
    </w:p>
    <w:p w:rsidR="009B2292" w:rsidRPr="00CF13DB" w:rsidRDefault="009B2292" w:rsidP="009B2292">
      <w:pPr>
        <w:rPr>
          <w:sz w:val="32"/>
          <w:szCs w:val="40"/>
        </w:rPr>
      </w:pPr>
      <w:r w:rsidRPr="00CF13DB">
        <w:rPr>
          <w:sz w:val="32"/>
          <w:szCs w:val="40"/>
        </w:rPr>
        <w:t xml:space="preserve">ул. </w:t>
      </w:r>
      <w:proofErr w:type="gramStart"/>
      <w:r w:rsidRPr="00CF13DB">
        <w:rPr>
          <w:sz w:val="32"/>
          <w:szCs w:val="40"/>
        </w:rPr>
        <w:t>Советская</w:t>
      </w:r>
      <w:proofErr w:type="gramEnd"/>
      <w:r w:rsidRPr="00CF13DB">
        <w:rPr>
          <w:sz w:val="32"/>
          <w:szCs w:val="40"/>
        </w:rPr>
        <w:t xml:space="preserve"> д.51 кв.1 (2-й этаж)</w:t>
      </w:r>
    </w:p>
    <w:p w:rsidR="009B2292" w:rsidRPr="00CF13DB" w:rsidRDefault="009B2292" w:rsidP="009B2292">
      <w:pPr>
        <w:rPr>
          <w:sz w:val="32"/>
          <w:szCs w:val="40"/>
        </w:rPr>
      </w:pPr>
    </w:p>
    <w:p w:rsidR="009B2292" w:rsidRPr="00CF13DB" w:rsidRDefault="009B2292" w:rsidP="009B2292">
      <w:pPr>
        <w:jc w:val="both"/>
        <w:rPr>
          <w:sz w:val="32"/>
          <w:szCs w:val="40"/>
        </w:rPr>
      </w:pPr>
      <w:r w:rsidRPr="00CF13DB">
        <w:rPr>
          <w:sz w:val="32"/>
          <w:szCs w:val="40"/>
        </w:rPr>
        <w:t>Ключ от места проживания находится у диспетчера РУП ЖКХ.</w:t>
      </w:r>
    </w:p>
    <w:p w:rsidR="009B2292" w:rsidRPr="00CF13DB" w:rsidRDefault="009B2292" w:rsidP="009B2292">
      <w:pPr>
        <w:jc w:val="both"/>
        <w:rPr>
          <w:b/>
          <w:sz w:val="32"/>
          <w:szCs w:val="40"/>
        </w:rPr>
      </w:pPr>
      <w:r w:rsidRPr="00CF13DB">
        <w:rPr>
          <w:sz w:val="32"/>
          <w:szCs w:val="40"/>
        </w:rPr>
        <w:t>Тел. дежурного РУП ЖКХ «</w:t>
      </w:r>
      <w:proofErr w:type="gramStart"/>
      <w:r w:rsidRPr="00CF13DB">
        <w:rPr>
          <w:sz w:val="32"/>
          <w:szCs w:val="40"/>
        </w:rPr>
        <w:t>Докшицы-коммунальник</w:t>
      </w:r>
      <w:proofErr w:type="gramEnd"/>
      <w:r w:rsidRPr="00CF13DB">
        <w:rPr>
          <w:sz w:val="32"/>
          <w:szCs w:val="40"/>
        </w:rPr>
        <w:t xml:space="preserve">»   № </w:t>
      </w:r>
      <w:r w:rsidRPr="00CF13DB">
        <w:rPr>
          <w:b/>
          <w:sz w:val="32"/>
          <w:szCs w:val="40"/>
        </w:rPr>
        <w:t>8-021-57-2-17-01</w:t>
      </w:r>
    </w:p>
    <w:p w:rsidR="009B2292" w:rsidRPr="00CF13DB" w:rsidRDefault="009B2292" w:rsidP="009B2292">
      <w:pPr>
        <w:jc w:val="both"/>
        <w:rPr>
          <w:sz w:val="32"/>
          <w:szCs w:val="40"/>
        </w:rPr>
      </w:pPr>
      <w:r w:rsidRPr="00CF13DB">
        <w:rPr>
          <w:sz w:val="32"/>
          <w:szCs w:val="40"/>
        </w:rPr>
        <w:t>(ящик для хранения ключей бирка №14-зам</w:t>
      </w:r>
      <w:proofErr w:type="gramStart"/>
      <w:r w:rsidRPr="00CF13DB">
        <w:rPr>
          <w:sz w:val="32"/>
          <w:szCs w:val="40"/>
        </w:rPr>
        <w:t>.д</w:t>
      </w:r>
      <w:proofErr w:type="gramEnd"/>
      <w:r w:rsidRPr="00CF13DB">
        <w:rPr>
          <w:sz w:val="32"/>
          <w:szCs w:val="40"/>
        </w:rPr>
        <w:t>иректор)</w:t>
      </w:r>
    </w:p>
    <w:p w:rsidR="009B2292" w:rsidRPr="00CF13DB" w:rsidRDefault="009B2292" w:rsidP="009B2292">
      <w:pPr>
        <w:jc w:val="both"/>
        <w:rPr>
          <w:sz w:val="32"/>
          <w:szCs w:val="40"/>
        </w:rPr>
      </w:pPr>
    </w:p>
    <w:p w:rsidR="009B2292" w:rsidRDefault="009B2292" w:rsidP="009B2292"/>
    <w:p w:rsidR="009B2292" w:rsidRPr="00F40FF1" w:rsidRDefault="009B2292" w:rsidP="009B2292">
      <w:pPr>
        <w:rPr>
          <w:szCs w:val="20"/>
        </w:rPr>
      </w:pPr>
    </w:p>
    <w:p w:rsidR="00D23637" w:rsidRDefault="00D23637">
      <w:bookmarkStart w:id="0" w:name="_GoBack"/>
      <w:bookmarkEnd w:id="0"/>
    </w:p>
    <w:sectPr w:rsidR="00D23637" w:rsidSect="006E6F9E">
      <w:pgSz w:w="11906" w:h="16838"/>
      <w:pgMar w:top="360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070"/>
    <w:multiLevelType w:val="multilevel"/>
    <w:tmpl w:val="E16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8"/>
    <w:rsid w:val="009B2292"/>
    <w:rsid w:val="00A32438"/>
    <w:rsid w:val="00D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2019-04-08T12:44:00Z</dcterms:created>
  <dcterms:modified xsi:type="dcterms:W3CDTF">2019-04-08T12:44:00Z</dcterms:modified>
</cp:coreProperties>
</file>