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F7EF" w14:textId="77777777" w:rsidR="00C75126" w:rsidRDefault="00C75126" w:rsidP="00840E05">
      <w:pPr>
        <w:ind w:left="-709"/>
        <w:jc w:val="center"/>
        <w:rPr>
          <w:rFonts w:ascii="Times New Roman" w:hAnsi="Times New Roman" w:cs="Times New Roman"/>
          <w:sz w:val="30"/>
          <w:szCs w:val="30"/>
        </w:rPr>
      </w:pPr>
      <w:r w:rsidRPr="00C75126">
        <w:rPr>
          <w:rFonts w:ascii="Times New Roman" w:hAnsi="Times New Roman" w:cs="Times New Roman"/>
          <w:sz w:val="30"/>
          <w:szCs w:val="30"/>
        </w:rPr>
        <w:t>План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75126">
        <w:rPr>
          <w:rFonts w:ascii="Times New Roman" w:hAnsi="Times New Roman" w:cs="Times New Roman"/>
          <w:sz w:val="30"/>
          <w:szCs w:val="30"/>
        </w:rPr>
        <w:t>семинара</w:t>
      </w:r>
      <w:r>
        <w:rPr>
          <w:rFonts w:ascii="Times New Roman" w:hAnsi="Times New Roman" w:cs="Times New Roman"/>
          <w:sz w:val="30"/>
          <w:szCs w:val="30"/>
        </w:rPr>
        <w:t xml:space="preserve"> по теме</w:t>
      </w:r>
    </w:p>
    <w:p w14:paraId="2D8464FE" w14:textId="77777777" w:rsidR="00C75126" w:rsidRPr="00C75126" w:rsidRDefault="00C75126" w:rsidP="00C75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«Обзор изменений, внесенных в Налоговый кодекс в 2024 »</w:t>
      </w:r>
      <w:r w:rsidR="005927E3" w:rsidRPr="00C7512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-714" w:tblpY="1"/>
        <w:tblOverlap w:val="never"/>
        <w:tblW w:w="10202" w:type="dxa"/>
        <w:tblLayout w:type="fixed"/>
        <w:tblLook w:val="04A0" w:firstRow="1" w:lastRow="0" w:firstColumn="1" w:lastColumn="0" w:noHBand="0" w:noVBand="1"/>
      </w:tblPr>
      <w:tblGrid>
        <w:gridCol w:w="4390"/>
        <w:gridCol w:w="2127"/>
        <w:gridCol w:w="3685"/>
      </w:tblGrid>
      <w:tr w:rsidR="00840E05" w:rsidRPr="00C75126" w14:paraId="738A913A" w14:textId="77777777" w:rsidTr="00840E05">
        <w:tc>
          <w:tcPr>
            <w:tcW w:w="4390" w:type="dxa"/>
          </w:tcPr>
          <w:p w14:paraId="4B231D98" w14:textId="77777777" w:rsidR="00840E05" w:rsidRPr="00846236" w:rsidRDefault="00840E05" w:rsidP="008462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236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2127" w:type="dxa"/>
          </w:tcPr>
          <w:p w14:paraId="1D332856" w14:textId="77777777" w:rsidR="00840E05" w:rsidRPr="00846236" w:rsidRDefault="00840E05" w:rsidP="008462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236">
              <w:rPr>
                <w:rFonts w:ascii="Times New Roman" w:hAnsi="Times New Roman" w:cs="Times New Roman"/>
                <w:sz w:val="26"/>
                <w:szCs w:val="26"/>
              </w:rPr>
              <w:t>Дата и место</w:t>
            </w:r>
          </w:p>
          <w:p w14:paraId="4E9F3618" w14:textId="77777777" w:rsidR="00840E05" w:rsidRPr="00846236" w:rsidRDefault="00840E05" w:rsidP="008462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236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3685" w:type="dxa"/>
          </w:tcPr>
          <w:p w14:paraId="4CEB222A" w14:textId="77777777" w:rsidR="00840E05" w:rsidRPr="00846236" w:rsidRDefault="00840E05" w:rsidP="008462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236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</w:tr>
      <w:tr w:rsidR="00840E05" w:rsidRPr="00C75126" w14:paraId="1BF69F70" w14:textId="77777777" w:rsidTr="00840E05">
        <w:tc>
          <w:tcPr>
            <w:tcW w:w="4390" w:type="dxa"/>
          </w:tcPr>
          <w:p w14:paraId="25F25475" w14:textId="77777777" w:rsidR="00840E05" w:rsidRPr="00840E05" w:rsidRDefault="00840E05" w:rsidP="00840E05">
            <w:pPr>
              <w:pStyle w:val="a4"/>
              <w:numPr>
                <w:ilvl w:val="0"/>
                <w:numId w:val="3"/>
              </w:numPr>
              <w:ind w:lef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05">
              <w:rPr>
                <w:rFonts w:ascii="Times New Roman" w:hAnsi="Times New Roman" w:cs="Times New Roman"/>
                <w:sz w:val="28"/>
                <w:szCs w:val="28"/>
              </w:rPr>
              <w:t>Налог на прибыль в 2024 году: обзор основных изменений.  Исчисление и уплата ресурсных платежей (земельный налог и налог на недвижимость) в 2024 году, экологический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EE60B" w14:textId="77777777" w:rsidR="00840E05" w:rsidRPr="00846236" w:rsidRDefault="00840E05" w:rsidP="00840E05">
            <w:pPr>
              <w:pStyle w:val="a4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C1028" w14:textId="77777777" w:rsidR="00840E05" w:rsidRDefault="00840E05" w:rsidP="0084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4B868" w14:textId="77777777" w:rsidR="00840E05" w:rsidRPr="00846236" w:rsidRDefault="00840E05" w:rsidP="00840E05">
            <w:pPr>
              <w:pStyle w:val="a4"/>
              <w:numPr>
                <w:ilvl w:val="0"/>
                <w:numId w:val="3"/>
              </w:numPr>
              <w:ind w:left="0"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36">
              <w:rPr>
                <w:rFonts w:ascii="Times New Roman" w:hAnsi="Times New Roman" w:cs="Times New Roman"/>
                <w:sz w:val="28"/>
                <w:szCs w:val="28"/>
              </w:rPr>
              <w:t>Изменения при исчислении налога на добавленную стоимость с 01.01.2024</w:t>
            </w:r>
          </w:p>
          <w:p w14:paraId="36933A82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386711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D6C8DA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E40639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F86EF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784A94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1DBBE" w14:textId="77777777" w:rsidR="00840E05" w:rsidRDefault="00840E05" w:rsidP="00840E05">
            <w:pPr>
              <w:pStyle w:val="a4"/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7E8E8" w14:textId="77777777" w:rsidR="00840E05" w:rsidRPr="00840E05" w:rsidRDefault="00840E05" w:rsidP="00840E05">
            <w:pPr>
              <w:pStyle w:val="a4"/>
              <w:numPr>
                <w:ilvl w:val="0"/>
                <w:numId w:val="3"/>
              </w:numPr>
              <w:ind w:left="-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05">
              <w:rPr>
                <w:rFonts w:ascii="Times New Roman" w:hAnsi="Times New Roman" w:cs="Times New Roman"/>
                <w:sz w:val="28"/>
                <w:szCs w:val="28"/>
              </w:rPr>
              <w:t>Подоходный налог: изменения в порядке исчисления и уплаты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323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сведений налоговым агентом.</w:t>
            </w:r>
          </w:p>
          <w:p w14:paraId="04DEE0E1" w14:textId="77777777" w:rsidR="00840E05" w:rsidRDefault="00840E05" w:rsidP="008462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65CDFC" w14:textId="77777777" w:rsidR="00840E05" w:rsidRDefault="00840E05" w:rsidP="00846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C29DE" w14:textId="77777777" w:rsidR="00840E05" w:rsidRPr="00846236" w:rsidRDefault="00840E05" w:rsidP="0084623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FF0416" w14:textId="77777777" w:rsidR="00840E05" w:rsidRDefault="00840E05" w:rsidP="0084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5927E3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927E3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14:paraId="58F618DB" w14:textId="74247DC5" w:rsidR="0075321E" w:rsidRPr="005927E3" w:rsidRDefault="0075321E" w:rsidP="008462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14:paraId="468B23F7" w14:textId="77777777" w:rsidR="00840E05" w:rsidRDefault="00840E05" w:rsidP="00753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лубокое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4</w:t>
            </w:r>
            <w:r w:rsidR="0075321E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  <w:p w14:paraId="5F1443D5" w14:textId="77777777" w:rsidR="0075321E" w:rsidRDefault="0075321E" w:rsidP="00753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Городской центр культуры</w:t>
            </w:r>
          </w:p>
          <w:p w14:paraId="344CA30C" w14:textId="124E1A7D" w:rsidR="00FD5501" w:rsidRPr="00C75126" w:rsidRDefault="00FD5501" w:rsidP="007532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(здание кинотеатра)</w:t>
            </w:r>
          </w:p>
        </w:tc>
        <w:tc>
          <w:tcPr>
            <w:tcW w:w="3685" w:type="dxa"/>
          </w:tcPr>
          <w:p w14:paraId="7B17E224" w14:textId="77777777" w:rsidR="00840E05" w:rsidRDefault="00840E05" w:rsidP="008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Долматова С.И.- начальник  управления информационно-разъяснительной работы</w:t>
            </w:r>
          </w:p>
          <w:p w14:paraId="5E4B76AA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42DB4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12FA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626F0AF" w14:textId="77777777" w:rsidR="00840E05" w:rsidRDefault="00840E05" w:rsidP="0084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C711E" w14:textId="77777777" w:rsidR="00840E05" w:rsidRDefault="00840E05" w:rsidP="0084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С.А.- заведующий сектором косвенного налогообложения управления информационно-разъяснительной работы</w:t>
            </w:r>
          </w:p>
          <w:p w14:paraId="5FBC7C5D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BEE46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0E240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7D86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07A70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Р.О.- главный государственный налоговый инспектор управления налогообложения физических лиц</w:t>
            </w:r>
          </w:p>
          <w:p w14:paraId="6595DECC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11638" w14:textId="77777777" w:rsidR="00840E05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E4193" w14:textId="77777777" w:rsidR="00840E05" w:rsidRPr="00C75126" w:rsidRDefault="00840E05" w:rsidP="00846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F490D" w14:textId="77777777" w:rsidR="00C75126" w:rsidRPr="00C75126" w:rsidRDefault="00C75126" w:rsidP="00C751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75126" w:rsidRPr="00C75126" w:rsidSect="005927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6CBF"/>
    <w:multiLevelType w:val="hybridMultilevel"/>
    <w:tmpl w:val="446C6D4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E0D6A64"/>
    <w:multiLevelType w:val="hybridMultilevel"/>
    <w:tmpl w:val="9EBE5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41FC"/>
    <w:multiLevelType w:val="hybridMultilevel"/>
    <w:tmpl w:val="34F8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26"/>
    <w:rsid w:val="000D554F"/>
    <w:rsid w:val="002C5EF8"/>
    <w:rsid w:val="004A1F3B"/>
    <w:rsid w:val="00586C73"/>
    <w:rsid w:val="005927E3"/>
    <w:rsid w:val="0075321E"/>
    <w:rsid w:val="00840E05"/>
    <w:rsid w:val="00846236"/>
    <w:rsid w:val="0089323B"/>
    <w:rsid w:val="008F47DC"/>
    <w:rsid w:val="009505B7"/>
    <w:rsid w:val="00C75126"/>
    <w:rsid w:val="00F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Гуцева Светлана Александровна</dc:creator>
  <cp:lastModifiedBy>Ловцевич Татьяна Викторовна</cp:lastModifiedBy>
  <cp:revision>2</cp:revision>
  <dcterms:created xsi:type="dcterms:W3CDTF">2024-02-28T11:57:00Z</dcterms:created>
  <dcterms:modified xsi:type="dcterms:W3CDTF">2024-02-28T11:57:00Z</dcterms:modified>
</cp:coreProperties>
</file>