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05" w:type="dxa"/>
        <w:tblInd w:w="5353" w:type="dxa"/>
        <w:tblLook w:val="04A0" w:firstRow="1" w:lastRow="0" w:firstColumn="1" w:lastColumn="0" w:noHBand="0" w:noVBand="1"/>
      </w:tblPr>
      <w:tblGrid>
        <w:gridCol w:w="4105"/>
      </w:tblGrid>
      <w:tr w:rsidR="00A74EC1" w:rsidRPr="00A74EC1" w:rsidTr="003143C3">
        <w:tc>
          <w:tcPr>
            <w:tcW w:w="4105" w:type="dxa"/>
          </w:tcPr>
          <w:p w:rsidR="00A74EC1" w:rsidRPr="00A74EC1" w:rsidRDefault="00A74EC1" w:rsidP="00A74EC1">
            <w:pPr>
              <w:spacing w:after="0" w:line="280" w:lineRule="exac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A74EC1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УТВЕРЖДЕНО</w:t>
            </w:r>
          </w:p>
          <w:p w:rsidR="00A74EC1" w:rsidRPr="00A74EC1" w:rsidRDefault="00A74EC1" w:rsidP="00A74EC1">
            <w:pPr>
              <w:spacing w:after="0" w:line="280" w:lineRule="exac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</w:p>
          <w:p w:rsidR="00A74EC1" w:rsidRPr="00A74EC1" w:rsidRDefault="00A74EC1" w:rsidP="00A74EC1">
            <w:pPr>
              <w:spacing w:after="0" w:line="280" w:lineRule="exac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A74EC1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Решение </w:t>
            </w:r>
          </w:p>
          <w:p w:rsidR="00A74EC1" w:rsidRDefault="00A74EC1" w:rsidP="00A74EC1">
            <w:pPr>
              <w:spacing w:after="0" w:line="280" w:lineRule="exac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A74EC1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Докшицкого районного исполнительного комитета</w:t>
            </w:r>
          </w:p>
          <w:p w:rsidR="009E5FCE" w:rsidRPr="00A74EC1" w:rsidRDefault="009E5FCE" w:rsidP="00A74EC1">
            <w:pPr>
              <w:spacing w:after="0" w:line="280" w:lineRule="exac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от 12.11.2024 №1207</w:t>
            </w:r>
          </w:p>
          <w:p w:rsidR="00A74EC1" w:rsidRPr="00A74EC1" w:rsidRDefault="00A74EC1" w:rsidP="00585B96">
            <w:pPr>
              <w:spacing w:after="0" w:line="280" w:lineRule="exac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</w:p>
        </w:tc>
      </w:tr>
    </w:tbl>
    <w:p w:rsidR="00A74EC1" w:rsidRPr="00A74EC1" w:rsidRDefault="00A74EC1" w:rsidP="00A74EC1">
      <w:pPr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A74EC1" w:rsidRPr="00A74EC1" w:rsidTr="003143C3">
        <w:tc>
          <w:tcPr>
            <w:tcW w:w="4361" w:type="dxa"/>
          </w:tcPr>
          <w:p w:rsidR="00A74EC1" w:rsidRPr="00A74EC1" w:rsidRDefault="00A74EC1" w:rsidP="00A74EC1">
            <w:pPr>
              <w:spacing w:after="0" w:line="280" w:lineRule="exact"/>
              <w:jc w:val="both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A74EC1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ПОЛОЖЕНИЕ</w:t>
            </w:r>
          </w:p>
          <w:p w:rsidR="00A74EC1" w:rsidRPr="00A74EC1" w:rsidRDefault="00A74EC1" w:rsidP="00A74EC1">
            <w:pPr>
              <w:spacing w:after="0" w:line="280" w:lineRule="exact"/>
              <w:jc w:val="both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A74EC1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о постоянно действующей комиссии по координации работы по содействию занятости населения</w:t>
            </w:r>
          </w:p>
        </w:tc>
      </w:tr>
    </w:tbl>
    <w:p w:rsidR="00A74EC1" w:rsidRPr="00A74EC1" w:rsidRDefault="00A74EC1" w:rsidP="00A74EC1">
      <w:pPr>
        <w:spacing w:after="0" w:line="269" w:lineRule="exact"/>
        <w:ind w:left="20" w:right="20" w:firstLine="560"/>
        <w:jc w:val="both"/>
        <w:rPr>
          <w:rFonts w:ascii="Times New Roman" w:hAnsi="Times New Roman"/>
          <w:sz w:val="23"/>
          <w:szCs w:val="23"/>
        </w:rPr>
      </w:pPr>
    </w:p>
    <w:p w:rsidR="00A74EC1" w:rsidRPr="00A74EC1" w:rsidRDefault="00A74EC1" w:rsidP="00A74EC1">
      <w:pPr>
        <w:spacing w:after="0" w:line="269" w:lineRule="exact"/>
        <w:ind w:left="20" w:right="20" w:firstLine="560"/>
        <w:jc w:val="both"/>
        <w:rPr>
          <w:rFonts w:ascii="Times New Roman" w:hAnsi="Times New Roman"/>
          <w:sz w:val="30"/>
          <w:szCs w:val="30"/>
        </w:rPr>
      </w:pP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 xml:space="preserve">1.Настоящим Положением устанавливается порядок образования и  деятельности постоянно действующей комиссии по координации работы по содействию занятости населения, созданной </w:t>
      </w:r>
      <w:proofErr w:type="spellStart"/>
      <w:r w:rsidRPr="00A74EC1">
        <w:rPr>
          <w:rFonts w:ascii="Times New Roman" w:hAnsi="Times New Roman"/>
          <w:sz w:val="30"/>
          <w:szCs w:val="30"/>
        </w:rPr>
        <w:t>Докшицким</w:t>
      </w:r>
      <w:proofErr w:type="spellEnd"/>
      <w:r w:rsidRPr="00A74EC1">
        <w:rPr>
          <w:rFonts w:ascii="Times New Roman" w:hAnsi="Times New Roman"/>
          <w:sz w:val="30"/>
          <w:szCs w:val="30"/>
        </w:rPr>
        <w:t xml:space="preserve"> районным исполнительным комитетом (далее – комиссия).</w:t>
      </w:r>
      <w:r w:rsidRPr="00A74EC1">
        <w:t xml:space="preserve"> 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2.Комиссия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Докшицкого районного исполнительного комитета (далее – райисполком) и другими актами законодательства.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3.Обеспечение деятельности комиссии осуществляется  райисполкомом.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4.</w:t>
      </w:r>
      <w:r w:rsidRPr="00A74EC1">
        <w:t xml:space="preserve"> </w:t>
      </w:r>
      <w:r w:rsidRPr="00A74EC1">
        <w:rPr>
          <w:rFonts w:ascii="Times New Roman" w:hAnsi="Times New Roman"/>
          <w:sz w:val="30"/>
          <w:szCs w:val="30"/>
        </w:rPr>
        <w:t>Основной задачей комиссии является координация работы по реализации норм Декрета Президента</w:t>
      </w:r>
      <w:bookmarkStart w:id="0" w:name="_GoBack"/>
      <w:bookmarkEnd w:id="0"/>
      <w:r w:rsidRPr="00A74EC1">
        <w:rPr>
          <w:rFonts w:ascii="Times New Roman" w:hAnsi="Times New Roman"/>
          <w:sz w:val="30"/>
          <w:szCs w:val="30"/>
        </w:rPr>
        <w:t xml:space="preserve"> Республики Беларусь от 2 апреля 2015 г. № 3, в том числе посредством: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9E5FCE">
        <w:rPr>
          <w:rFonts w:ascii="Times New Roman" w:hAnsi="Times New Roman"/>
          <w:sz w:val="30"/>
          <w:szCs w:val="30"/>
        </w:rPr>
        <w:t>самозанятости</w:t>
      </w:r>
      <w:proofErr w:type="spellEnd"/>
      <w:r w:rsidRPr="009E5FCE">
        <w:rPr>
          <w:rFonts w:ascii="Times New Roman" w:hAnsi="Times New Roman"/>
          <w:sz w:val="30"/>
          <w:szCs w:val="30"/>
        </w:rPr>
        <w:t>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– база данных);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9E5FCE">
        <w:rPr>
          <w:rFonts w:ascii="Times New Roman" w:hAnsi="Times New Roman"/>
          <w:sz w:val="30"/>
          <w:szCs w:val="30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–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  <w:proofErr w:type="gramEnd"/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lastRenderedPageBreak/>
        <w:t>рассмотрения заявлений трудоспособных граждан, не занятых в экономике, или членов их семей</w:t>
      </w:r>
      <w:proofErr w:type="gramStart"/>
      <w:r w:rsidRPr="009E5FCE">
        <w:rPr>
          <w:rFonts w:ascii="Times New Roman" w:hAnsi="Times New Roman"/>
          <w:sz w:val="30"/>
          <w:szCs w:val="30"/>
          <w:vertAlign w:val="superscript"/>
        </w:rPr>
        <w:t>1</w:t>
      </w:r>
      <w:proofErr w:type="gramEnd"/>
      <w:r w:rsidRPr="009E5FCE">
        <w:rPr>
          <w:rFonts w:ascii="Times New Roman" w:hAnsi="Times New Roman"/>
          <w:sz w:val="30"/>
          <w:szCs w:val="30"/>
        </w:rPr>
        <w:t xml:space="preserve">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– заявления), представленных по форме согласно приложению</w:t>
      </w:r>
      <w:r w:rsidR="005B6B39" w:rsidRPr="009E5FCE">
        <w:rPr>
          <w:rFonts w:ascii="Times New Roman" w:hAnsi="Times New Roman"/>
          <w:sz w:val="30"/>
          <w:szCs w:val="30"/>
        </w:rPr>
        <w:t xml:space="preserve"> 1</w:t>
      </w:r>
      <w:r w:rsidRPr="009E5FCE">
        <w:rPr>
          <w:rFonts w:ascii="Times New Roman" w:hAnsi="Times New Roman"/>
          <w:sz w:val="30"/>
          <w:szCs w:val="30"/>
        </w:rPr>
        <w:t>, в соответствии с законодательством об административных процедурах;</w:t>
      </w:r>
    </w:p>
    <w:p w:rsidR="00A74EC1" w:rsidRPr="009E5FCE" w:rsidRDefault="005B6B39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рассмотрения запросов районных, городских исполнительных комитетов, местных администраций районов в городах, иных государственных органов (организаций)</w:t>
      </w:r>
      <w:r w:rsidRPr="009E5FCE">
        <w:rPr>
          <w:rFonts w:ascii="Times New Roman" w:hAnsi="Times New Roman"/>
          <w:sz w:val="30"/>
          <w:szCs w:val="30"/>
          <w:vertAlign w:val="superscript"/>
        </w:rPr>
        <w:t>2</w:t>
      </w:r>
      <w:r w:rsidRPr="009E5FCE">
        <w:rPr>
          <w:rFonts w:ascii="Times New Roman" w:hAnsi="Times New Roman"/>
          <w:sz w:val="30"/>
          <w:szCs w:val="30"/>
        </w:rPr>
        <w:t xml:space="preserve"> для целей предоставления льготных кредитов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субсидии)</w:t>
      </w:r>
      <w:r w:rsidR="00A74EC1" w:rsidRPr="009E5FCE">
        <w:rPr>
          <w:rFonts w:ascii="Times New Roman" w:hAnsi="Times New Roman"/>
          <w:sz w:val="30"/>
          <w:szCs w:val="30"/>
        </w:rPr>
        <w:t>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9E5FCE">
        <w:rPr>
          <w:rFonts w:ascii="Times New Roman" w:hAnsi="Times New Roman"/>
          <w:sz w:val="30"/>
          <w:szCs w:val="30"/>
        </w:rPr>
        <w:t>ресоциализацию</w:t>
      </w:r>
      <w:proofErr w:type="spellEnd"/>
      <w:r w:rsidRPr="009E5FCE">
        <w:rPr>
          <w:rFonts w:ascii="Times New Roman" w:hAnsi="Times New Roman"/>
          <w:sz w:val="30"/>
          <w:szCs w:val="30"/>
        </w:rPr>
        <w:t xml:space="preserve"> лиц, ведущих асоциальный образ жизни;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проведения иных мероприятий в рамках реализации Декрета Президента Республики Беларусь от 2 апреля 2015 г. № 3.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5. Для реализации возложенных задач комиссия имеет право: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6368DC" w:rsidRPr="009E5FCE" w:rsidRDefault="006368DC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9E5FCE">
        <w:rPr>
          <w:rFonts w:ascii="Times New Roman" w:hAnsi="Times New Roman"/>
          <w:sz w:val="30"/>
          <w:szCs w:val="30"/>
        </w:rPr>
        <w:t>по запросам в произвольной форме государственных органов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2, принимать решения</w:t>
      </w:r>
      <w:r w:rsidRPr="009E5FCE">
        <w:rPr>
          <w:rFonts w:ascii="Times New Roman" w:hAnsi="Times New Roman"/>
          <w:sz w:val="30"/>
          <w:szCs w:val="30"/>
          <w:vertAlign w:val="superscript"/>
        </w:rPr>
        <w:t>3</w:t>
      </w:r>
      <w:r w:rsidRPr="009E5FCE">
        <w:rPr>
          <w:rFonts w:ascii="Times New Roman" w:hAnsi="Times New Roman"/>
          <w:sz w:val="30"/>
          <w:szCs w:val="30"/>
        </w:rPr>
        <w:t xml:space="preserve"> для целей предоставления</w:t>
      </w:r>
      <w:proofErr w:type="gramEnd"/>
      <w:r w:rsidRPr="009E5FCE">
        <w:rPr>
          <w:rFonts w:ascii="Times New Roman" w:hAnsi="Times New Roman"/>
          <w:sz w:val="30"/>
          <w:szCs w:val="30"/>
        </w:rPr>
        <w:t xml:space="preserve"> льготных кредитов, одноразовых субсидий о признании граждан и (или) трудоспособных членов их семей</w:t>
      </w:r>
      <w:proofErr w:type="gramStart"/>
      <w:r w:rsidRPr="009E5FCE">
        <w:rPr>
          <w:rFonts w:ascii="Times New Roman" w:hAnsi="Times New Roman"/>
          <w:sz w:val="30"/>
          <w:szCs w:val="30"/>
          <w:vertAlign w:val="superscript"/>
        </w:rPr>
        <w:t>4</w:t>
      </w:r>
      <w:proofErr w:type="gramEnd"/>
      <w:r w:rsidRPr="009E5FCE">
        <w:rPr>
          <w:rFonts w:ascii="Times New Roman" w:hAnsi="Times New Roman"/>
          <w:sz w:val="30"/>
          <w:szCs w:val="30"/>
        </w:rPr>
        <w:t>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 xml:space="preserve">не </w:t>
      </w:r>
      <w:proofErr w:type="gramStart"/>
      <w:r w:rsidRPr="009E5FCE">
        <w:rPr>
          <w:rFonts w:ascii="Times New Roman" w:hAnsi="Times New Roman"/>
          <w:sz w:val="30"/>
          <w:szCs w:val="30"/>
        </w:rPr>
        <w:t>относящимися</w:t>
      </w:r>
      <w:proofErr w:type="gramEnd"/>
      <w:r w:rsidRPr="009E5FCE">
        <w:rPr>
          <w:rFonts w:ascii="Times New Roman" w:hAnsi="Times New Roman"/>
          <w:sz w:val="30"/>
          <w:szCs w:val="30"/>
        </w:rPr>
        <w:t xml:space="preserve">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</w:t>
      </w:r>
      <w:r w:rsidRPr="009E5FCE">
        <w:rPr>
          <w:rFonts w:ascii="Times New Roman" w:hAnsi="Times New Roman"/>
          <w:sz w:val="30"/>
          <w:szCs w:val="30"/>
        </w:rPr>
        <w:lastRenderedPageBreak/>
        <w:t>заявлений о включении в списки на получение льготных кредитов, о пред</w:t>
      </w:r>
      <w:r w:rsidR="006368DC" w:rsidRPr="009E5FCE">
        <w:rPr>
          <w:rFonts w:ascii="Times New Roman" w:hAnsi="Times New Roman"/>
          <w:sz w:val="30"/>
          <w:szCs w:val="30"/>
        </w:rPr>
        <w:t>оставлении одноразовых субсидий</w:t>
      </w:r>
      <w:r w:rsidRPr="009E5FCE">
        <w:rPr>
          <w:rFonts w:ascii="Times New Roman" w:hAnsi="Times New Roman"/>
          <w:sz w:val="30"/>
          <w:szCs w:val="30"/>
        </w:rPr>
        <w:t>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 xml:space="preserve">направлять трудоспособных граждан, </w:t>
      </w:r>
      <w:r w:rsidRPr="00A74EC1">
        <w:rPr>
          <w:rFonts w:ascii="Times New Roman" w:hAnsi="Times New Roman"/>
          <w:sz w:val="30"/>
          <w:szCs w:val="30"/>
        </w:rPr>
        <w:t>не занятых в экономике, в органы по труду, занятости и социальной защите для оказания им содействия в трудоустройстве;</w:t>
      </w:r>
    </w:p>
    <w:p w:rsid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A74EC1">
        <w:rPr>
          <w:rFonts w:ascii="Times New Roman" w:hAnsi="Times New Roman"/>
          <w:sz w:val="30"/>
          <w:szCs w:val="3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A74EC1">
        <w:rPr>
          <w:rFonts w:ascii="Times New Roman" w:hAnsi="Times New Roman"/>
          <w:sz w:val="30"/>
          <w:szCs w:val="30"/>
        </w:rPr>
        <w:t xml:space="preserve"> постановлением Совета Министров Республики Беларусь от 31 марта 2018 г. № 239;</w:t>
      </w:r>
    </w:p>
    <w:p w:rsidR="00261E3D" w:rsidRPr="00A74EC1" w:rsidRDefault="00261E3D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261E3D">
        <w:rPr>
          <w:rFonts w:ascii="Times New Roman" w:hAnsi="Times New Roman"/>
          <w:sz w:val="30"/>
          <w:szCs w:val="30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</w:t>
      </w:r>
      <w:proofErr w:type="gramEnd"/>
      <w:r w:rsidRPr="00261E3D">
        <w:rPr>
          <w:rFonts w:ascii="Times New Roman" w:hAnsi="Times New Roman"/>
          <w:sz w:val="30"/>
          <w:szCs w:val="30"/>
        </w:rPr>
        <w:t xml:space="preserve">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</w:t>
      </w:r>
      <w:r>
        <w:rPr>
          <w:rFonts w:ascii="Times New Roman" w:hAnsi="Times New Roman"/>
          <w:sz w:val="30"/>
          <w:szCs w:val="30"/>
        </w:rPr>
        <w:t>;</w:t>
      </w:r>
    </w:p>
    <w:p w:rsid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A74EC1">
        <w:rPr>
          <w:rFonts w:ascii="Times New Roman" w:hAnsi="Times New Roman"/>
          <w:sz w:val="30"/>
          <w:szCs w:val="30"/>
        </w:rP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–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</w:t>
      </w:r>
      <w:proofErr w:type="gramEnd"/>
      <w:r w:rsidRPr="00A74EC1">
        <w:rPr>
          <w:rFonts w:ascii="Times New Roman" w:hAnsi="Times New Roman"/>
          <w:sz w:val="30"/>
          <w:szCs w:val="30"/>
        </w:rPr>
        <w:t xml:space="preserve"> таких списков;</w:t>
      </w:r>
    </w:p>
    <w:p w:rsidR="00261E3D" w:rsidRPr="00A74EC1" w:rsidRDefault="00261E3D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1E3D">
        <w:rPr>
          <w:rFonts w:ascii="Times New Roman" w:hAnsi="Times New Roman"/>
          <w:sz w:val="30"/>
          <w:szCs w:val="30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</w:t>
      </w:r>
      <w:r>
        <w:rPr>
          <w:rFonts w:ascii="Times New Roman" w:hAnsi="Times New Roman"/>
          <w:sz w:val="30"/>
          <w:szCs w:val="30"/>
        </w:rPr>
        <w:t>лые периоды, и (или) их копии;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lastRenderedPageBreak/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261E3D" w:rsidRPr="00A74EC1" w:rsidRDefault="00261E3D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1E3D">
        <w:rPr>
          <w:rFonts w:ascii="Times New Roman" w:hAnsi="Times New Roman"/>
          <w:sz w:val="30"/>
          <w:szCs w:val="30"/>
        </w:rPr>
        <w:t xml:space="preserve">взаимодействовать с территориальными органами внутренних дел в проведении профилактической работы, направленной на </w:t>
      </w:r>
      <w:proofErr w:type="spellStart"/>
      <w:r w:rsidRPr="00261E3D">
        <w:rPr>
          <w:rFonts w:ascii="Times New Roman" w:hAnsi="Times New Roman"/>
          <w:sz w:val="30"/>
          <w:szCs w:val="30"/>
        </w:rPr>
        <w:t>ресоциализацию</w:t>
      </w:r>
      <w:proofErr w:type="spellEnd"/>
      <w:r w:rsidRPr="00261E3D">
        <w:rPr>
          <w:rFonts w:ascii="Times New Roman" w:hAnsi="Times New Roman"/>
          <w:sz w:val="30"/>
          <w:szCs w:val="30"/>
        </w:rPr>
        <w:t xml:space="preserve"> лиц, ведущих асоциальный образ жизни, в порядке, определяемом Министерством труда и социальной защиты и Министерством внутренних дел</w:t>
      </w:r>
      <w:r>
        <w:rPr>
          <w:rFonts w:ascii="Times New Roman" w:hAnsi="Times New Roman"/>
          <w:sz w:val="30"/>
          <w:szCs w:val="30"/>
        </w:rPr>
        <w:t>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реализовывать иные права в соответствии с законодательством.</w:t>
      </w:r>
    </w:p>
    <w:p w:rsidR="00261E3D" w:rsidRDefault="00A74EC1" w:rsidP="00261E3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 xml:space="preserve">6. </w:t>
      </w:r>
      <w:r w:rsidR="00261E3D" w:rsidRPr="00261E3D">
        <w:rPr>
          <w:rFonts w:ascii="Times New Roman" w:hAnsi="Times New Roman"/>
          <w:sz w:val="30"/>
          <w:szCs w:val="30"/>
        </w:rPr>
        <w:t>В состав комиссии входят председатель комиссии, его заместитель, с</w:t>
      </w:r>
      <w:r w:rsidR="00261E3D">
        <w:rPr>
          <w:rFonts w:ascii="Times New Roman" w:hAnsi="Times New Roman"/>
          <w:sz w:val="30"/>
          <w:szCs w:val="30"/>
        </w:rPr>
        <w:t>екретарь и иные члены комиссии.</w:t>
      </w:r>
    </w:p>
    <w:p w:rsidR="00261E3D" w:rsidRPr="00261E3D" w:rsidRDefault="00261E3D" w:rsidP="00261E3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1E3D">
        <w:rPr>
          <w:rFonts w:ascii="Times New Roman" w:hAnsi="Times New Roman"/>
          <w:sz w:val="30"/>
          <w:szCs w:val="30"/>
        </w:rP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261E3D" w:rsidRPr="00261E3D" w:rsidRDefault="00261E3D" w:rsidP="00261E3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1E3D">
        <w:rPr>
          <w:rFonts w:ascii="Times New Roman" w:hAnsi="Times New Roman"/>
          <w:sz w:val="30"/>
          <w:szCs w:val="30"/>
        </w:rPr>
        <w:t xml:space="preserve">Должность секретаря комиссии может вводиться в пределах установленной численности работников </w:t>
      </w:r>
      <w:r w:rsidR="00C15A72">
        <w:rPr>
          <w:rFonts w:ascii="Times New Roman" w:hAnsi="Times New Roman"/>
          <w:sz w:val="30"/>
          <w:szCs w:val="30"/>
        </w:rPr>
        <w:t>райисполкома</w:t>
      </w:r>
      <w:r w:rsidRPr="00261E3D">
        <w:rPr>
          <w:rFonts w:ascii="Times New Roman" w:hAnsi="Times New Roman"/>
          <w:sz w:val="30"/>
          <w:szCs w:val="30"/>
        </w:rPr>
        <w:t>. Оплата труда по указанной должности служащего осуществляется в порядке, установленном законодательством.</w:t>
      </w:r>
    </w:p>
    <w:p w:rsidR="00A74EC1" w:rsidRPr="00A74EC1" w:rsidRDefault="00261E3D" w:rsidP="00261E3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1E3D">
        <w:rPr>
          <w:rFonts w:ascii="Times New Roman" w:hAnsi="Times New Roman"/>
          <w:sz w:val="30"/>
          <w:szCs w:val="30"/>
        </w:rPr>
        <w:t>В случае</w:t>
      </w:r>
      <w:proofErr w:type="gramStart"/>
      <w:r w:rsidRPr="00261E3D">
        <w:rPr>
          <w:rFonts w:ascii="Times New Roman" w:hAnsi="Times New Roman"/>
          <w:sz w:val="30"/>
          <w:szCs w:val="30"/>
        </w:rPr>
        <w:t>,</w:t>
      </w:r>
      <w:proofErr w:type="gramEnd"/>
      <w:r w:rsidRPr="00261E3D">
        <w:rPr>
          <w:rFonts w:ascii="Times New Roman" w:hAnsi="Times New Roman"/>
          <w:sz w:val="30"/>
          <w:szCs w:val="30"/>
        </w:rPr>
        <w:t xml:space="preserve"> если должность секретаря комиссии не вводится, соответствующие функции возлагаются на иного члена комиссии.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7. Председателем комиссии, как правило, является председатель Докшицкого районного Совета депутатов.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Председатель комиссии: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проводит заседания комиссии и подписывает протоколы заседаний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планирует работу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вносит предложения в райисполком о персональном составе комиссии, прекращении деятельности ее членов, кандидатуре секретаря;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осуществляет иные функции в соответствии с законодательством.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8. Секретарь комиссии: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осуществляет работу с базой данных;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консультирует членов комиссии по работе с базой данных;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lastRenderedPageBreak/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 xml:space="preserve">подготавливает проекты решений </w:t>
      </w:r>
      <w:r w:rsidR="008136BC">
        <w:rPr>
          <w:rFonts w:ascii="Times New Roman" w:hAnsi="Times New Roman"/>
          <w:sz w:val="30"/>
          <w:szCs w:val="30"/>
        </w:rPr>
        <w:t>райисполкома</w:t>
      </w:r>
      <w:r w:rsidRPr="00A74EC1">
        <w:rPr>
          <w:rFonts w:ascii="Times New Roman" w:hAnsi="Times New Roman"/>
          <w:sz w:val="30"/>
          <w:szCs w:val="30"/>
        </w:rPr>
        <w:t xml:space="preserve">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A74EC1">
        <w:rPr>
          <w:rFonts w:ascii="Times New Roman" w:hAnsi="Times New Roman"/>
          <w:sz w:val="30"/>
          <w:szCs w:val="30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  <w:proofErr w:type="gramEnd"/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подготавливает запросы о предоставлении информации по вопросам, относящимся к деятельности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обеспечивает отчетность по вопросам деятельности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оказывает консультацию гражданам по вопросам реализации Декрета Президента Республики Беларусь от 2 апреля 2015 г. № 3;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осуществляет подготовку материалов для рассмотрения на заседании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осуществляет подготовку заседаний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оформляет протоколы заседаний и решений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ведет делопроизводство в комиссии;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осуществляет иные функции, возложенные на него председателем комиссии.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 xml:space="preserve">9. </w:t>
      </w:r>
      <w:proofErr w:type="gramStart"/>
      <w:r w:rsidRPr="00A74EC1">
        <w:rPr>
          <w:rFonts w:ascii="Times New Roman" w:hAnsi="Times New Roman"/>
          <w:sz w:val="30"/>
          <w:szCs w:val="30"/>
        </w:rPr>
        <w:t>В состав комиссии включаются депутаты всех уровней, специалисты структурных подразделений райисполкома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</w:t>
      </w:r>
      <w:r w:rsidR="00261E3D" w:rsidRPr="00261E3D">
        <w:t xml:space="preserve"> </w:t>
      </w:r>
      <w:r w:rsidR="00261E3D" w:rsidRPr="00261E3D">
        <w:rPr>
          <w:rFonts w:ascii="Times New Roman" w:hAnsi="Times New Roman"/>
          <w:sz w:val="30"/>
          <w:szCs w:val="30"/>
        </w:rPr>
        <w:t>работники организаций, подчиненных</w:t>
      </w:r>
      <w:r w:rsidR="00C15A72">
        <w:rPr>
          <w:rFonts w:ascii="Times New Roman" w:hAnsi="Times New Roman"/>
          <w:sz w:val="30"/>
          <w:szCs w:val="30"/>
        </w:rPr>
        <w:t xml:space="preserve"> райисполкому</w:t>
      </w:r>
      <w:r w:rsidRPr="00A74EC1">
        <w:rPr>
          <w:rFonts w:ascii="Times New Roman" w:hAnsi="Times New Roman"/>
          <w:sz w:val="30"/>
          <w:szCs w:val="30"/>
        </w:rPr>
        <w:t>, представители республиканских государственно-общественных объединений, иных общественных объединений.</w:t>
      </w:r>
      <w:proofErr w:type="gramEnd"/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10. Персональный состав комиссии утверждается решением райисполкома</w:t>
      </w:r>
      <w:r w:rsidR="008136BC">
        <w:rPr>
          <w:rFonts w:ascii="Times New Roman" w:hAnsi="Times New Roman"/>
          <w:sz w:val="30"/>
          <w:szCs w:val="30"/>
        </w:rPr>
        <w:t>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lastRenderedPageBreak/>
        <w:t>11. 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12. 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13. В протоколе заседания комиссии указываются: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дата и место проведения заседания;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председательствующий на заседании;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результаты голосования и принятые решения.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14. 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15. 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государственном учреждении «Территориальный центр социального обслуживания населения Докшицкого района» три года.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16. 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субсидий, комиссией используется база данных.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17. 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18. 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lastRenderedPageBreak/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 xml:space="preserve">до конца текущего месяца утверждается решением </w:t>
      </w:r>
      <w:proofErr w:type="spellStart"/>
      <w:r w:rsidRPr="00A74EC1">
        <w:rPr>
          <w:rFonts w:ascii="Times New Roman" w:hAnsi="Times New Roman"/>
          <w:sz w:val="30"/>
          <w:szCs w:val="30"/>
        </w:rPr>
        <w:t>райсполкома</w:t>
      </w:r>
      <w:proofErr w:type="spellEnd"/>
      <w:r w:rsidRPr="00A74EC1">
        <w:rPr>
          <w:rFonts w:ascii="Times New Roman" w:hAnsi="Times New Roman"/>
          <w:sz w:val="30"/>
          <w:szCs w:val="30"/>
        </w:rPr>
        <w:t xml:space="preserve">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A74EC1">
        <w:rPr>
          <w:rFonts w:ascii="Times New Roman" w:hAnsi="Times New Roman"/>
          <w:sz w:val="30"/>
          <w:szCs w:val="30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</w:t>
      </w:r>
      <w:proofErr w:type="gramEnd"/>
      <w:r w:rsidRPr="00A74EC1">
        <w:rPr>
          <w:rFonts w:ascii="Times New Roman" w:hAnsi="Times New Roman"/>
          <w:sz w:val="30"/>
          <w:szCs w:val="30"/>
        </w:rPr>
        <w:t xml:space="preserve"> (далее –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19. 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 xml:space="preserve"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</w:t>
      </w:r>
      <w:r w:rsidRPr="00A74EC1">
        <w:rPr>
          <w:rFonts w:ascii="Times New Roman" w:hAnsi="Times New Roman"/>
          <w:sz w:val="30"/>
          <w:szCs w:val="30"/>
        </w:rPr>
        <w:lastRenderedPageBreak/>
        <w:t>системы управления открытыми ключами проверки электронной цифровой подписи Республики Беларусь;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 xml:space="preserve">до 9-го числа утверждается решением райисполкома и подписывается в базе данных </w:t>
      </w:r>
      <w:r w:rsidR="008136BC">
        <w:rPr>
          <w:rFonts w:ascii="Times New Roman" w:hAnsi="Times New Roman"/>
          <w:sz w:val="30"/>
          <w:szCs w:val="30"/>
        </w:rPr>
        <w:t xml:space="preserve">председателем </w:t>
      </w:r>
      <w:r w:rsidRPr="00A74EC1">
        <w:rPr>
          <w:rFonts w:ascii="Times New Roman" w:hAnsi="Times New Roman"/>
          <w:sz w:val="30"/>
          <w:szCs w:val="30"/>
        </w:rPr>
        <w:t>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A74EC1">
        <w:rPr>
          <w:rFonts w:ascii="Times New Roman" w:hAnsi="Times New Roman"/>
          <w:sz w:val="30"/>
          <w:szCs w:val="30"/>
        </w:rP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</w:t>
      </w:r>
      <w:proofErr w:type="gramEnd"/>
      <w:r w:rsidRPr="00A74EC1">
        <w:rPr>
          <w:rFonts w:ascii="Times New Roman" w:hAnsi="Times New Roman"/>
          <w:sz w:val="30"/>
          <w:szCs w:val="30"/>
        </w:rPr>
        <w:t xml:space="preserve"> и начисление платы за жилищно-коммунальные услуги и платы за пользование жилым помещением.</w:t>
      </w:r>
    </w:p>
    <w:p w:rsidR="00A74EC1" w:rsidRPr="00A74EC1" w:rsidRDefault="008136BC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="00A74EC1" w:rsidRPr="00A74EC1">
        <w:rPr>
          <w:rFonts w:ascii="Times New Roman" w:hAnsi="Times New Roman"/>
          <w:sz w:val="30"/>
          <w:szCs w:val="30"/>
        </w:rPr>
        <w:t>.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A74EC1">
        <w:rPr>
          <w:rFonts w:ascii="Times New Roman" w:hAnsi="Times New Roman"/>
          <w:sz w:val="30"/>
          <w:szCs w:val="30"/>
        </w:rP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  <w:proofErr w:type="gramEnd"/>
    </w:p>
    <w:p w:rsidR="00261E3D" w:rsidRPr="00A74EC1" w:rsidRDefault="00261E3D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1E3D">
        <w:rPr>
          <w:rFonts w:ascii="Times New Roman" w:hAnsi="Times New Roman"/>
          <w:sz w:val="30"/>
          <w:szCs w:val="30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lastRenderedPageBreak/>
        <w:t xml:space="preserve">Пересмотренные списки подписываются и утверждаются в месяце их формирования в порядке, установленном </w:t>
      </w:r>
      <w:r w:rsidR="00261E3D">
        <w:rPr>
          <w:rFonts w:ascii="Times New Roman" w:hAnsi="Times New Roman"/>
          <w:sz w:val="30"/>
          <w:szCs w:val="30"/>
        </w:rPr>
        <w:t>частью</w:t>
      </w:r>
      <w:r w:rsidR="003A0CAD">
        <w:rPr>
          <w:rFonts w:ascii="Times New Roman" w:hAnsi="Times New Roman"/>
          <w:sz w:val="30"/>
          <w:szCs w:val="30"/>
        </w:rPr>
        <w:t xml:space="preserve"> </w:t>
      </w:r>
      <w:r w:rsidR="00261E3D">
        <w:rPr>
          <w:rFonts w:ascii="Times New Roman" w:hAnsi="Times New Roman"/>
          <w:sz w:val="30"/>
          <w:szCs w:val="30"/>
        </w:rPr>
        <w:t xml:space="preserve">два и </w:t>
      </w:r>
      <w:r w:rsidR="00F26878">
        <w:rPr>
          <w:rFonts w:ascii="Times New Roman" w:hAnsi="Times New Roman"/>
          <w:sz w:val="30"/>
          <w:szCs w:val="30"/>
        </w:rPr>
        <w:t xml:space="preserve">три </w:t>
      </w:r>
      <w:r w:rsidR="008136BC">
        <w:rPr>
          <w:rFonts w:ascii="Times New Roman" w:hAnsi="Times New Roman"/>
          <w:sz w:val="30"/>
          <w:szCs w:val="30"/>
        </w:rPr>
        <w:t>пункт</w:t>
      </w:r>
      <w:r w:rsidR="00B00B34">
        <w:rPr>
          <w:rFonts w:ascii="Times New Roman" w:hAnsi="Times New Roman"/>
          <w:sz w:val="30"/>
          <w:szCs w:val="30"/>
        </w:rPr>
        <w:t>а</w:t>
      </w:r>
      <w:r w:rsidR="008136BC">
        <w:rPr>
          <w:rFonts w:ascii="Times New Roman" w:hAnsi="Times New Roman"/>
          <w:sz w:val="30"/>
          <w:szCs w:val="30"/>
        </w:rPr>
        <w:t xml:space="preserve"> 18</w:t>
      </w:r>
      <w:r w:rsidRPr="00A74EC1">
        <w:rPr>
          <w:rFonts w:ascii="Times New Roman" w:hAnsi="Times New Roman"/>
          <w:sz w:val="30"/>
          <w:szCs w:val="30"/>
        </w:rPr>
        <w:t xml:space="preserve"> настоящего Положения.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A74EC1">
        <w:rPr>
          <w:rFonts w:ascii="Times New Roman" w:hAnsi="Times New Roman"/>
          <w:sz w:val="30"/>
          <w:szCs w:val="30"/>
        </w:rPr>
        <w:t xml:space="preserve"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</w:t>
      </w:r>
      <w:r w:rsidR="00261E3D" w:rsidRPr="00261E3D">
        <w:rPr>
          <w:rFonts w:ascii="Times New Roman" w:hAnsi="Times New Roman"/>
          <w:sz w:val="30"/>
          <w:szCs w:val="30"/>
        </w:rPr>
        <w:t xml:space="preserve">или перерасчета </w:t>
      </w:r>
      <w:r w:rsidRPr="00A74EC1">
        <w:rPr>
          <w:rFonts w:ascii="Times New Roman" w:hAnsi="Times New Roman"/>
          <w:sz w:val="30"/>
          <w:szCs w:val="30"/>
        </w:rPr>
        <w:t>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</w:t>
      </w:r>
      <w:proofErr w:type="gramEnd"/>
      <w:r w:rsidRPr="00A74EC1">
        <w:rPr>
          <w:rFonts w:ascii="Times New Roman" w:hAnsi="Times New Roman"/>
          <w:sz w:val="30"/>
          <w:szCs w:val="30"/>
        </w:rPr>
        <w:t xml:space="preserve"> платы за </w:t>
      </w:r>
      <w:r w:rsidR="00B00B34" w:rsidRPr="00A74EC1">
        <w:rPr>
          <w:rFonts w:ascii="Times New Roman" w:hAnsi="Times New Roman"/>
          <w:sz w:val="30"/>
          <w:szCs w:val="30"/>
        </w:rPr>
        <w:t>пользование</w:t>
      </w:r>
      <w:r w:rsidRPr="00A74EC1">
        <w:rPr>
          <w:rFonts w:ascii="Times New Roman" w:hAnsi="Times New Roman"/>
          <w:sz w:val="30"/>
          <w:szCs w:val="30"/>
        </w:rPr>
        <w:t xml:space="preserve"> жилым помещением.</w:t>
      </w:r>
    </w:p>
    <w:p w:rsidR="00A74EC1" w:rsidRPr="00A74EC1" w:rsidRDefault="008136BC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</w:t>
      </w:r>
      <w:r w:rsidR="0018642A">
        <w:rPr>
          <w:rFonts w:ascii="Times New Roman" w:hAnsi="Times New Roman"/>
          <w:sz w:val="30"/>
          <w:szCs w:val="30"/>
        </w:rPr>
        <w:t>.</w:t>
      </w:r>
      <w:r w:rsidR="00A74EC1" w:rsidRPr="00A74EC1">
        <w:rPr>
          <w:rFonts w:ascii="Times New Roman" w:hAnsi="Times New Roman"/>
          <w:sz w:val="30"/>
          <w:szCs w:val="30"/>
        </w:rPr>
        <w:t xml:space="preserve"> Утвержденные списки хранятся в базе данных три года.</w:t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2</w:t>
      </w:r>
      <w:r w:rsidR="008136BC">
        <w:rPr>
          <w:rFonts w:ascii="Times New Roman" w:hAnsi="Times New Roman"/>
          <w:sz w:val="30"/>
          <w:szCs w:val="30"/>
        </w:rPr>
        <w:t>2</w:t>
      </w:r>
      <w:r w:rsidRPr="00A74EC1">
        <w:rPr>
          <w:rFonts w:ascii="Times New Roman" w:hAnsi="Times New Roman"/>
          <w:sz w:val="30"/>
          <w:szCs w:val="30"/>
        </w:rPr>
        <w:t>. 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A74EC1" w:rsidRPr="009E5FCE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4EC1">
        <w:rPr>
          <w:rFonts w:ascii="Times New Roman" w:hAnsi="Times New Roman"/>
          <w:sz w:val="30"/>
          <w:szCs w:val="30"/>
        </w:rPr>
        <w:t>2</w:t>
      </w:r>
      <w:r w:rsidR="008136BC">
        <w:rPr>
          <w:rFonts w:ascii="Times New Roman" w:hAnsi="Times New Roman"/>
          <w:sz w:val="30"/>
          <w:szCs w:val="30"/>
        </w:rPr>
        <w:t>3</w:t>
      </w:r>
      <w:r w:rsidRPr="00A74EC1">
        <w:rPr>
          <w:rFonts w:ascii="Times New Roman" w:hAnsi="Times New Roman"/>
          <w:sz w:val="30"/>
          <w:szCs w:val="30"/>
        </w:rPr>
        <w:t xml:space="preserve">. По результатам работы комиссия информирует оператора базы данных о выявленных некорректных данных путем отражения </w:t>
      </w:r>
      <w:r w:rsidRPr="009E5FCE">
        <w:rPr>
          <w:rFonts w:ascii="Times New Roman" w:hAnsi="Times New Roman"/>
          <w:sz w:val="30"/>
          <w:szCs w:val="30"/>
        </w:rPr>
        <w:t>информации в базе данных.</w:t>
      </w:r>
    </w:p>
    <w:p w:rsidR="00A74EC1" w:rsidRPr="009E5FCE" w:rsidRDefault="00A74EC1" w:rsidP="00A74EC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E5FCE">
        <w:rPr>
          <w:rFonts w:ascii="Times New Roman" w:hAnsi="Times New Roman"/>
          <w:sz w:val="30"/>
          <w:szCs w:val="30"/>
        </w:rPr>
        <w:t>_____________</w:t>
      </w:r>
    </w:p>
    <w:p w:rsidR="00A74EC1" w:rsidRPr="009E5FCE" w:rsidRDefault="00A74EC1" w:rsidP="00A74E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proofErr w:type="gramStart"/>
      <w:r w:rsidRPr="009E5FCE">
        <w:rPr>
          <w:rFonts w:ascii="Times New Roman" w:hAnsi="Times New Roman"/>
          <w:sz w:val="16"/>
          <w:szCs w:val="16"/>
          <w:vertAlign w:val="superscript"/>
        </w:rPr>
        <w:t>1</w:t>
      </w:r>
      <w:r w:rsidRPr="009E5FCE">
        <w:rPr>
          <w:rFonts w:ascii="Times New Roman" w:hAnsi="Times New Roman"/>
          <w:sz w:val="16"/>
          <w:szCs w:val="16"/>
        </w:rPr>
        <w:t xml:space="preserve">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9E5FCE">
        <w:rPr>
          <w:rFonts w:ascii="Times New Roman" w:hAnsi="Times New Roman"/>
          <w:sz w:val="16"/>
          <w:szCs w:val="16"/>
        </w:rPr>
        <w:t>удочерители</w:t>
      </w:r>
      <w:proofErr w:type="spellEnd"/>
      <w:r w:rsidRPr="009E5FCE">
        <w:rPr>
          <w:rFonts w:ascii="Times New Roman" w:hAnsi="Times New Roman"/>
          <w:sz w:val="16"/>
          <w:szCs w:val="16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9E5FCE">
        <w:rPr>
          <w:rFonts w:ascii="Times New Roman" w:hAnsi="Times New Roman"/>
          <w:sz w:val="16"/>
          <w:szCs w:val="16"/>
        </w:rPr>
        <w:t>удочерители</w:t>
      </w:r>
      <w:proofErr w:type="spellEnd"/>
      <w:r w:rsidRPr="009E5FCE">
        <w:rPr>
          <w:rFonts w:ascii="Times New Roman" w:hAnsi="Times New Roman"/>
          <w:sz w:val="16"/>
          <w:szCs w:val="16"/>
        </w:rPr>
        <w:t>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A74EC1" w:rsidRPr="009E5FCE" w:rsidRDefault="00A74EC1" w:rsidP="005B6B39">
      <w:pPr>
        <w:tabs>
          <w:tab w:val="left" w:pos="851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9E5FCE">
        <w:rPr>
          <w:rFonts w:ascii="Times New Roman" w:hAnsi="Times New Roman"/>
          <w:sz w:val="16"/>
          <w:szCs w:val="16"/>
          <w:vertAlign w:val="superscript"/>
        </w:rPr>
        <w:t xml:space="preserve">                     </w:t>
      </w:r>
      <w:r w:rsidR="008136BC" w:rsidRPr="009E5FCE">
        <w:rPr>
          <w:rFonts w:ascii="Times New Roman" w:hAnsi="Times New Roman"/>
          <w:sz w:val="16"/>
          <w:szCs w:val="16"/>
          <w:vertAlign w:val="superscript"/>
        </w:rPr>
        <w:t xml:space="preserve">    </w:t>
      </w:r>
      <w:r w:rsidRPr="009E5FCE">
        <w:rPr>
          <w:rFonts w:ascii="Times New Roman" w:hAnsi="Times New Roman"/>
          <w:sz w:val="16"/>
          <w:szCs w:val="16"/>
          <w:vertAlign w:val="superscript"/>
        </w:rPr>
        <w:t xml:space="preserve">  2</w:t>
      </w:r>
      <w:r w:rsidR="005B6B39" w:rsidRPr="009E5FCE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5B6B39" w:rsidRPr="009E5FCE">
        <w:rPr>
          <w:rFonts w:ascii="Times New Roman" w:hAnsi="Times New Roman"/>
          <w:sz w:val="16"/>
          <w:szCs w:val="16"/>
        </w:rPr>
        <w:t xml:space="preserve">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</w:t>
      </w:r>
      <w:proofErr w:type="gramStart"/>
      <w:r w:rsidR="005B6B39" w:rsidRPr="009E5FCE">
        <w:rPr>
          <w:rFonts w:ascii="Times New Roman" w:hAnsi="Times New Roman"/>
          <w:sz w:val="16"/>
          <w:szCs w:val="16"/>
        </w:rPr>
        <w:t>списков</w:t>
      </w:r>
      <w:proofErr w:type="gramEnd"/>
      <w:r w:rsidR="005B6B39" w:rsidRPr="009E5FCE">
        <w:rPr>
          <w:rFonts w:ascii="Times New Roman" w:hAnsi="Times New Roman"/>
          <w:sz w:val="16"/>
          <w:szCs w:val="16"/>
        </w:rPr>
        <w:t xml:space="preserve"> на получение льготных кредитов.“;</w:t>
      </w:r>
    </w:p>
    <w:p w:rsidR="00A74EC1" w:rsidRPr="009E5FCE" w:rsidRDefault="00A74EC1" w:rsidP="00A74EC1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  <w:r w:rsidRPr="009E5FCE">
        <w:rPr>
          <w:rFonts w:ascii="Times New Roman" w:hAnsi="Times New Roman"/>
          <w:sz w:val="16"/>
          <w:szCs w:val="16"/>
          <w:vertAlign w:val="superscript"/>
        </w:rPr>
        <w:t>3</w:t>
      </w:r>
      <w:r w:rsidRPr="009E5FCE">
        <w:rPr>
          <w:rFonts w:ascii="Times New Roman" w:eastAsia="Calibri" w:hAnsi="Times New Roman"/>
          <w:sz w:val="16"/>
          <w:szCs w:val="16"/>
        </w:rPr>
        <w:t>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8136BC" w:rsidRDefault="00A74EC1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  <w:r w:rsidRPr="009E5FCE">
        <w:rPr>
          <w:rFonts w:ascii="Times New Roman" w:eastAsia="Calibri" w:hAnsi="Times New Roman"/>
          <w:sz w:val="16"/>
          <w:szCs w:val="16"/>
          <w:vertAlign w:val="superscript"/>
        </w:rPr>
        <w:t>4</w:t>
      </w:r>
      <w:r w:rsidR="006368DC" w:rsidRPr="009E5FCE">
        <w:rPr>
          <w:rFonts w:ascii="Times New Roman" w:eastAsia="Calibri" w:hAnsi="Times New Roman"/>
          <w:sz w:val="16"/>
          <w:szCs w:val="16"/>
        </w:rPr>
        <w:t>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368DC" w:rsidRPr="00A74EC1" w:rsidRDefault="006368DC" w:rsidP="006368D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A74EC1" w:rsidRPr="00A74EC1" w:rsidTr="003143C3">
        <w:tc>
          <w:tcPr>
            <w:tcW w:w="5068" w:type="dxa"/>
            <w:hideMark/>
          </w:tcPr>
          <w:p w:rsidR="00A74EC1" w:rsidRPr="00506F5D" w:rsidRDefault="00A74EC1" w:rsidP="00A74EC1">
            <w:pPr>
              <w:spacing w:after="0" w:line="280" w:lineRule="exact"/>
              <w:rPr>
                <w:rFonts w:ascii="Times New Roman" w:eastAsia="Calibri" w:hAnsi="Times New Roman"/>
                <w:i/>
                <w:szCs w:val="30"/>
                <w:lang w:eastAsia="en-US"/>
              </w:rPr>
            </w:pPr>
            <w:r w:rsidRPr="00506F5D">
              <w:rPr>
                <w:rFonts w:ascii="Times New Roman" w:eastAsia="Calibri" w:hAnsi="Times New Roman"/>
                <w:i/>
                <w:szCs w:val="30"/>
                <w:lang w:eastAsia="en-US"/>
              </w:rPr>
              <w:lastRenderedPageBreak/>
              <w:t xml:space="preserve">Приложение </w:t>
            </w:r>
            <w:r w:rsidR="006368DC" w:rsidRPr="00506F5D">
              <w:rPr>
                <w:rFonts w:ascii="Times New Roman" w:eastAsia="Calibri" w:hAnsi="Times New Roman"/>
                <w:i/>
                <w:szCs w:val="30"/>
                <w:lang w:eastAsia="en-US"/>
              </w:rPr>
              <w:t>1</w:t>
            </w:r>
          </w:p>
          <w:p w:rsidR="00A74EC1" w:rsidRPr="00A74EC1" w:rsidRDefault="00A74EC1" w:rsidP="00A74EC1">
            <w:pPr>
              <w:spacing w:after="0" w:line="280" w:lineRule="exac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06F5D">
              <w:rPr>
                <w:rFonts w:ascii="Times New Roman" w:eastAsia="Calibri" w:hAnsi="Times New Roman"/>
                <w:i/>
                <w:szCs w:val="30"/>
                <w:lang w:eastAsia="en-US"/>
              </w:rPr>
              <w:t>к Положению о постоянно действующей комиссии по координации работы по содействию занятости населения</w:t>
            </w:r>
          </w:p>
        </w:tc>
      </w:tr>
      <w:tr w:rsidR="00A74EC1" w:rsidRPr="00A74EC1" w:rsidTr="003143C3">
        <w:tc>
          <w:tcPr>
            <w:tcW w:w="5068" w:type="dxa"/>
          </w:tcPr>
          <w:p w:rsidR="00A74EC1" w:rsidRPr="00A74EC1" w:rsidRDefault="00A74EC1" w:rsidP="00A74EC1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:rsidR="00A74EC1" w:rsidRPr="00A74EC1" w:rsidRDefault="00A74EC1" w:rsidP="00A74EC1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74EC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Председателю постоянно действующей комиссии по координации работы по содействию занятости населения Докшицкого райисполкома</w:t>
            </w:r>
          </w:p>
        </w:tc>
      </w:tr>
    </w:tbl>
    <w:p w:rsidR="00A74EC1" w:rsidRPr="00A74EC1" w:rsidRDefault="00A74EC1" w:rsidP="00A74E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4EC1" w:rsidRPr="00A74EC1" w:rsidRDefault="00A74EC1" w:rsidP="00A74EC1">
      <w:pPr>
        <w:jc w:val="center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ЗАЯВЛЕНИЕ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Фамилия, собственное имя, отчество (если таковое имеется) 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Число, месяц, год рождения 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Наименование документа, удостоверяющего личность 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серия _____ № _________, 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</w:rPr>
      </w:pPr>
      <w:r w:rsidRPr="00A74EC1">
        <w:rPr>
          <w:rFonts w:ascii="Times New Roman" w:hAnsi="Times New Roman"/>
        </w:rPr>
        <w:t xml:space="preserve">                                           (когда и кем </w:t>
      </w:r>
      <w:proofErr w:type="gramStart"/>
      <w:r w:rsidRPr="00A74EC1">
        <w:rPr>
          <w:rFonts w:ascii="Times New Roman" w:hAnsi="Times New Roman"/>
        </w:rPr>
        <w:t>выдан</w:t>
      </w:r>
      <w:proofErr w:type="gramEnd"/>
      <w:r w:rsidRPr="00A74EC1">
        <w:rPr>
          <w:rFonts w:ascii="Times New Roman" w:hAnsi="Times New Roman"/>
        </w:rPr>
        <w:t>)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A74EC1">
        <w:rPr>
          <w:rFonts w:ascii="Times New Roman" w:hAnsi="Times New Roman"/>
          <w:sz w:val="26"/>
          <w:szCs w:val="26"/>
        </w:rPr>
        <w:t>Зарегистрирован</w:t>
      </w:r>
      <w:proofErr w:type="gramEnd"/>
      <w:r w:rsidRPr="00A74EC1">
        <w:rPr>
          <w:rFonts w:ascii="Times New Roman" w:hAnsi="Times New Roman"/>
          <w:sz w:val="26"/>
          <w:szCs w:val="26"/>
        </w:rPr>
        <w:t xml:space="preserve"> по адресу: 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74EC1">
        <w:rPr>
          <w:rFonts w:ascii="Times New Roman" w:hAnsi="Times New Roman"/>
          <w:sz w:val="26"/>
          <w:szCs w:val="26"/>
        </w:rPr>
        <w:tab/>
      </w:r>
    </w:p>
    <w:p w:rsidR="00A74EC1" w:rsidRPr="00A74EC1" w:rsidRDefault="00A74EC1" w:rsidP="00A74E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EC1">
        <w:rPr>
          <w:rFonts w:ascii="Times New Roman" w:hAnsi="Times New Roman"/>
          <w:sz w:val="26"/>
          <w:szCs w:val="26"/>
        </w:rPr>
        <w:t>Прошу освободить меня (члена моей семьи)</w:t>
      </w:r>
      <w:r w:rsidRPr="00A74EC1"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74EC1">
        <w:rPr>
          <w:rFonts w:ascii="Times New Roman" w:hAnsi="Times New Roman"/>
        </w:rPr>
        <w:t>(фамилия,</w:t>
      </w:r>
      <w:proofErr w:type="gramEnd"/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C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</w:rPr>
      </w:pPr>
      <w:r w:rsidRPr="00A74EC1">
        <w:rPr>
          <w:rFonts w:ascii="Times New Roman" w:hAnsi="Times New Roman"/>
        </w:rPr>
        <w:t xml:space="preserve"> собственное имя, отчество (если таковое имеется) члена семьи, степень родства)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от оплаты услуг с возмещением затрат по причине 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Член семьи: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Фамилия, собственное имя, отчество (если таковое имеется) 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Число, месяц, год рождения 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Наименование документа, удостоверяющего личность, 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C1">
        <w:rPr>
          <w:rFonts w:ascii="Times New Roman" w:hAnsi="Times New Roman"/>
          <w:sz w:val="26"/>
          <w:szCs w:val="26"/>
        </w:rPr>
        <w:t>серия_______ № _______________,</w:t>
      </w:r>
      <w:r w:rsidRPr="00A74EC1"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</w:rPr>
      </w:pPr>
      <w:r w:rsidRPr="00A74EC1">
        <w:rPr>
          <w:rFonts w:ascii="Times New Roman" w:hAnsi="Times New Roman"/>
        </w:rPr>
        <w:t xml:space="preserve">                                           (когда и кем </w:t>
      </w:r>
      <w:proofErr w:type="gramStart"/>
      <w:r w:rsidRPr="00A74EC1">
        <w:rPr>
          <w:rFonts w:ascii="Times New Roman" w:hAnsi="Times New Roman"/>
        </w:rPr>
        <w:t>выдан</w:t>
      </w:r>
      <w:proofErr w:type="gramEnd"/>
      <w:r w:rsidRPr="00A74EC1">
        <w:rPr>
          <w:rFonts w:ascii="Times New Roman" w:hAnsi="Times New Roman"/>
        </w:rPr>
        <w:t>)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A74EC1">
        <w:rPr>
          <w:rFonts w:ascii="Times New Roman" w:hAnsi="Times New Roman"/>
          <w:sz w:val="26"/>
          <w:szCs w:val="26"/>
        </w:rPr>
        <w:t>Зарегистрирован</w:t>
      </w:r>
      <w:proofErr w:type="gramEnd"/>
      <w:r w:rsidRPr="00A74EC1">
        <w:rPr>
          <w:rFonts w:ascii="Times New Roman" w:hAnsi="Times New Roman"/>
          <w:sz w:val="26"/>
          <w:szCs w:val="26"/>
        </w:rPr>
        <w:t xml:space="preserve"> по адресу: 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Документы, подтверждающие указанную причину, прилагаются.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Приложение: 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C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Достоверность и полноту изложенных в настоящем заявлении сведений подтверждаю.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_____________________                                            ______________ 20___г.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</w:rPr>
      </w:pPr>
      <w:r w:rsidRPr="00A74EC1">
        <w:rPr>
          <w:rFonts w:ascii="Times New Roman" w:hAnsi="Times New Roman"/>
        </w:rPr>
        <w:t xml:space="preserve">      (подпись заявителя)</w:t>
      </w:r>
    </w:p>
    <w:p w:rsidR="00A74EC1" w:rsidRP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EC1">
        <w:rPr>
          <w:rFonts w:ascii="Times New Roman" w:hAnsi="Times New Roman"/>
          <w:sz w:val="26"/>
          <w:szCs w:val="26"/>
        </w:rPr>
        <w:t>Секретарь, работник, принявший заявление</w:t>
      </w:r>
    </w:p>
    <w:p w:rsidR="00A74EC1" w:rsidRDefault="00A74EC1" w:rsidP="00A74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EC1">
        <w:rPr>
          <w:rFonts w:ascii="Times New Roman" w:hAnsi="Times New Roman"/>
          <w:sz w:val="28"/>
          <w:szCs w:val="28"/>
        </w:rPr>
        <w:t>____________________             _____________________</w:t>
      </w:r>
    </w:p>
    <w:p w:rsidR="00506F5D" w:rsidRPr="00A74EC1" w:rsidRDefault="00506F5D" w:rsidP="00A74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9B7" w:rsidRDefault="00A74EC1" w:rsidP="00047CD2">
      <w:pPr>
        <w:spacing w:after="0" w:line="240" w:lineRule="auto"/>
        <w:jc w:val="both"/>
        <w:rPr>
          <w:rFonts w:ascii="Times New Roman" w:hAnsi="Times New Roman"/>
        </w:rPr>
      </w:pPr>
      <w:r w:rsidRPr="00A74EC1">
        <w:rPr>
          <w:rFonts w:ascii="Times New Roman" w:hAnsi="Times New Roman"/>
        </w:rPr>
        <w:t xml:space="preserve">              (подпись)                                        (фамилия, инициалы)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2803"/>
      </w:tblGrid>
      <w:tr w:rsidR="006368DC" w:rsidTr="00A9067F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append1"/>
              <w:rPr>
                <w:color w:val="000000"/>
              </w:rPr>
            </w:pPr>
            <w:bookmarkStart w:id="1" w:name="a48"/>
            <w:bookmarkEnd w:id="1"/>
            <w:r>
              <w:rPr>
                <w:color w:val="000000"/>
              </w:rPr>
              <w:t>Приложение 2</w:t>
            </w:r>
          </w:p>
          <w:p w:rsidR="006368DC" w:rsidRDefault="006368DC" w:rsidP="006368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</w:p>
        </w:tc>
      </w:tr>
    </w:tbl>
    <w:p w:rsidR="006368DC" w:rsidRDefault="006368DC" w:rsidP="00506F5D">
      <w:pPr>
        <w:pStyle w:val="begform"/>
        <w:jc w:val="right"/>
        <w:rPr>
          <w:color w:val="000000"/>
        </w:rPr>
      </w:pPr>
      <w:r>
        <w:rPr>
          <w:color w:val="000000"/>
        </w:rPr>
        <w:t> Форма</w:t>
      </w:r>
    </w:p>
    <w:p w:rsidR="006368DC" w:rsidRDefault="006368DC" w:rsidP="006368DC">
      <w:pPr>
        <w:pStyle w:val="titlep"/>
        <w:rPr>
          <w:color w:val="000000"/>
        </w:rPr>
      </w:pPr>
      <w:r>
        <w:rPr>
          <w:color w:val="000000"/>
        </w:rPr>
        <w:t>ЗАПРОС</w:t>
      </w:r>
    </w:p>
    <w:p w:rsidR="006368DC" w:rsidRPr="00506F5D" w:rsidRDefault="006368DC" w:rsidP="00506F5D">
      <w:pPr>
        <w:pStyle w:val="newncpi0"/>
        <w:spacing w:before="0" w:after="0"/>
        <w:ind w:left="5418"/>
        <w:rPr>
          <w:color w:val="000000"/>
          <w:sz w:val="28"/>
        </w:rPr>
      </w:pPr>
      <w:r w:rsidRPr="00506F5D">
        <w:rPr>
          <w:color w:val="000000"/>
          <w:sz w:val="28"/>
        </w:rPr>
        <w:t>Председателю постоянно</w:t>
      </w:r>
    </w:p>
    <w:p w:rsidR="006368DC" w:rsidRPr="00506F5D" w:rsidRDefault="006368DC" w:rsidP="00506F5D">
      <w:pPr>
        <w:pStyle w:val="newncpi0"/>
        <w:spacing w:before="0" w:after="0"/>
        <w:ind w:left="5418"/>
        <w:rPr>
          <w:color w:val="000000"/>
          <w:sz w:val="28"/>
        </w:rPr>
      </w:pPr>
      <w:r w:rsidRPr="00506F5D">
        <w:rPr>
          <w:color w:val="000000"/>
          <w:sz w:val="28"/>
        </w:rPr>
        <w:t xml:space="preserve">действующей комиссии </w:t>
      </w:r>
    </w:p>
    <w:p w:rsidR="006368DC" w:rsidRPr="00506F5D" w:rsidRDefault="006368DC" w:rsidP="00506F5D">
      <w:pPr>
        <w:pStyle w:val="newncpi0"/>
        <w:spacing w:before="0" w:after="0"/>
        <w:ind w:left="5418"/>
        <w:rPr>
          <w:color w:val="000000"/>
          <w:sz w:val="28"/>
        </w:rPr>
      </w:pPr>
      <w:r w:rsidRPr="00506F5D">
        <w:rPr>
          <w:color w:val="000000"/>
          <w:sz w:val="28"/>
        </w:rPr>
        <w:t xml:space="preserve">по координации работы </w:t>
      </w:r>
    </w:p>
    <w:p w:rsidR="006368DC" w:rsidRPr="00506F5D" w:rsidRDefault="006368DC" w:rsidP="00506F5D">
      <w:pPr>
        <w:pStyle w:val="newncpi0"/>
        <w:spacing w:before="0" w:after="0"/>
        <w:ind w:left="5418"/>
        <w:rPr>
          <w:color w:val="000000"/>
          <w:sz w:val="28"/>
        </w:rPr>
      </w:pPr>
      <w:r w:rsidRPr="00506F5D">
        <w:rPr>
          <w:color w:val="000000"/>
          <w:sz w:val="28"/>
        </w:rPr>
        <w:t>по содействию занятости населения</w:t>
      </w:r>
    </w:p>
    <w:p w:rsidR="006368DC" w:rsidRPr="00506F5D" w:rsidRDefault="006368DC" w:rsidP="00506F5D">
      <w:pPr>
        <w:pStyle w:val="newncpi0"/>
        <w:spacing w:before="0" w:after="0"/>
        <w:ind w:left="5418"/>
        <w:rPr>
          <w:color w:val="000000"/>
          <w:sz w:val="28"/>
        </w:rPr>
      </w:pPr>
      <w:r w:rsidRPr="00506F5D">
        <w:rPr>
          <w:color w:val="000000"/>
          <w:sz w:val="28"/>
        </w:rPr>
        <w:t>Докшицкого райисполкома</w:t>
      </w:r>
    </w:p>
    <w:p w:rsidR="006368DC" w:rsidRDefault="006368DC" w:rsidP="006368D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368DC" w:rsidRDefault="006368DC" w:rsidP="006368D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368DC" w:rsidRDefault="006368DC" w:rsidP="00506F5D">
      <w:pPr>
        <w:pStyle w:val="undline"/>
        <w:spacing w:before="0" w:after="0"/>
        <w:jc w:val="center"/>
        <w:rPr>
          <w:color w:val="000000"/>
        </w:rPr>
      </w:pPr>
      <w:proofErr w:type="gramStart"/>
      <w:r>
        <w:rPr>
          <w:color w:val="00000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>
        <w:rPr>
          <w:color w:val="000000"/>
        </w:rPr>
        <w:t xml:space="preserve"> на получение льготных кредитов)</w:t>
      </w:r>
    </w:p>
    <w:p w:rsidR="006368DC" w:rsidRDefault="006368DC" w:rsidP="00506F5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6368DC" w:rsidRDefault="006368DC" w:rsidP="00506F5D">
      <w:pPr>
        <w:pStyle w:val="undline"/>
        <w:spacing w:before="0" w:after="0"/>
        <w:ind w:left="2813"/>
        <w:rPr>
          <w:color w:val="000000"/>
        </w:rPr>
      </w:pPr>
      <w:proofErr w:type="gramStart"/>
      <w:r>
        <w:rPr>
          <w:color w:val="000000"/>
        </w:rPr>
        <w:t xml:space="preserve">(фамилия, собственное имя, отчество (если таковое имеется), число, месяц, </w:t>
      </w:r>
      <w:proofErr w:type="gramEnd"/>
    </w:p>
    <w:p w:rsidR="006368DC" w:rsidRDefault="006368DC" w:rsidP="00506F5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368DC" w:rsidRDefault="006368DC" w:rsidP="00506F5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6368DC" w:rsidRDefault="006368DC" w:rsidP="00506F5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368DC" w:rsidRDefault="006368DC" w:rsidP="00506F5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кем выдан)</w:t>
      </w:r>
    </w:p>
    <w:p w:rsidR="006368DC" w:rsidRDefault="006368DC" w:rsidP="00506F5D">
      <w:pPr>
        <w:pStyle w:val="newncpi0"/>
        <w:spacing w:before="0" w:after="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6368DC" w:rsidRDefault="006368DC" w:rsidP="00506F5D">
      <w:pPr>
        <w:pStyle w:val="undline"/>
        <w:spacing w:before="0" w:after="0"/>
        <w:ind w:left="1442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 число, месяц,</w:t>
      </w:r>
      <w:proofErr w:type="gramEnd"/>
    </w:p>
    <w:p w:rsidR="006368DC" w:rsidRDefault="006368DC" w:rsidP="00506F5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368DC" w:rsidRDefault="006368DC" w:rsidP="00506F5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трудоспособного члена семьи</w:t>
      </w:r>
    </w:p>
    <w:p w:rsidR="006368DC" w:rsidRDefault="006368DC" w:rsidP="00506F5D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368DC" w:rsidRDefault="006368DC" w:rsidP="00506F5D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6368DC" w:rsidRDefault="006368DC" w:rsidP="00506F5D">
      <w:pPr>
        <w:pStyle w:val="newncpi0"/>
        <w:spacing w:before="0" w:after="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6368DC" w:rsidRDefault="006368DC" w:rsidP="00506F5D">
      <w:pPr>
        <w:pStyle w:val="newncpi"/>
        <w:spacing w:before="0" w:after="0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6368DC" w:rsidRDefault="006368DC" w:rsidP="006368DC">
      <w:pPr>
        <w:pStyle w:val="undline"/>
        <w:jc w:val="center"/>
        <w:rPr>
          <w:color w:val="000000"/>
        </w:rPr>
      </w:pPr>
      <w:r>
        <w:rPr>
          <w:color w:val="000000"/>
        </w:rPr>
        <w:t>(дата подачи заявления)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51"/>
        <w:gridCol w:w="1162"/>
        <w:gridCol w:w="266"/>
        <w:gridCol w:w="5422"/>
      </w:tblGrid>
      <w:tr w:rsidR="006368DC" w:rsidTr="00A9067F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68DC" w:rsidTr="00A9067F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DC" w:rsidRDefault="006368DC" w:rsidP="00A9067F">
            <w:pPr>
              <w:pStyle w:val="undline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6368DC" w:rsidRDefault="006368DC" w:rsidP="00506F5D">
      <w:pPr>
        <w:pStyle w:val="newncpi"/>
        <w:rPr>
          <w:color w:val="000000"/>
        </w:rPr>
      </w:pPr>
      <w:r>
        <w:rPr>
          <w:color w:val="000000"/>
        </w:rPr>
        <w:t> ____________________________</w:t>
      </w:r>
    </w:p>
    <w:p w:rsidR="006368DC" w:rsidRPr="00A74EC1" w:rsidRDefault="006368DC" w:rsidP="00506F5D">
      <w:pPr>
        <w:pStyle w:val="undline"/>
        <w:ind w:left="1302"/>
      </w:pPr>
      <w:r>
        <w:rPr>
          <w:color w:val="000000"/>
        </w:rPr>
        <w:t>(дата)</w:t>
      </w:r>
    </w:p>
    <w:sectPr w:rsidR="006368DC" w:rsidRPr="00A74EC1" w:rsidSect="008C3F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D2"/>
    <w:rsid w:val="00047CD2"/>
    <w:rsid w:val="00052035"/>
    <w:rsid w:val="000B7B0A"/>
    <w:rsid w:val="0014527A"/>
    <w:rsid w:val="0018642A"/>
    <w:rsid w:val="001E04F4"/>
    <w:rsid w:val="001E780D"/>
    <w:rsid w:val="00214C20"/>
    <w:rsid w:val="00230E98"/>
    <w:rsid w:val="00261E3D"/>
    <w:rsid w:val="002851F3"/>
    <w:rsid w:val="00340E61"/>
    <w:rsid w:val="003A0CAD"/>
    <w:rsid w:val="003E0AF8"/>
    <w:rsid w:val="003F1952"/>
    <w:rsid w:val="00400AB6"/>
    <w:rsid w:val="004842D8"/>
    <w:rsid w:val="00506F5D"/>
    <w:rsid w:val="005739E8"/>
    <w:rsid w:val="00585B96"/>
    <w:rsid w:val="005A39B7"/>
    <w:rsid w:val="005B6B39"/>
    <w:rsid w:val="005F4CBF"/>
    <w:rsid w:val="006368DC"/>
    <w:rsid w:val="006E1900"/>
    <w:rsid w:val="00752CD1"/>
    <w:rsid w:val="00756781"/>
    <w:rsid w:val="007D3D25"/>
    <w:rsid w:val="007E6C77"/>
    <w:rsid w:val="00807B35"/>
    <w:rsid w:val="008136BC"/>
    <w:rsid w:val="00824617"/>
    <w:rsid w:val="00866DD9"/>
    <w:rsid w:val="008C3F1B"/>
    <w:rsid w:val="008D7D58"/>
    <w:rsid w:val="008F57A3"/>
    <w:rsid w:val="009E5FCE"/>
    <w:rsid w:val="00A26862"/>
    <w:rsid w:val="00A34295"/>
    <w:rsid w:val="00A74EC1"/>
    <w:rsid w:val="00B00B34"/>
    <w:rsid w:val="00B27267"/>
    <w:rsid w:val="00B459BA"/>
    <w:rsid w:val="00B46F87"/>
    <w:rsid w:val="00BB707A"/>
    <w:rsid w:val="00C02E32"/>
    <w:rsid w:val="00C15A72"/>
    <w:rsid w:val="00C91528"/>
    <w:rsid w:val="00CB08AA"/>
    <w:rsid w:val="00DE6084"/>
    <w:rsid w:val="00E0642F"/>
    <w:rsid w:val="00F26878"/>
    <w:rsid w:val="00F36B84"/>
    <w:rsid w:val="00F47289"/>
    <w:rsid w:val="00F65974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C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basedOn w:val="a0"/>
    <w:link w:val="Footnote0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2851F3"/>
    <w:pPr>
      <w:shd w:val="clear" w:color="auto" w:fill="FFFFFF"/>
      <w:spacing w:before="240" w:after="0" w:line="26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851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rsid w:val="002851F3"/>
    <w:rPr>
      <w:color w:val="0000FF"/>
      <w:u w:val="single"/>
    </w:rPr>
  </w:style>
  <w:style w:type="character" w:customStyle="1" w:styleId="a5">
    <w:name w:val="Символ сноски"/>
    <w:rsid w:val="002851F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4F4"/>
    <w:rPr>
      <w:rFonts w:ascii="Tahoma" w:hAnsi="Tahoma" w:cs="Tahoma"/>
      <w:sz w:val="16"/>
      <w:szCs w:val="16"/>
    </w:rPr>
  </w:style>
  <w:style w:type="character" w:styleId="HTML">
    <w:name w:val="HTML Acronym"/>
    <w:basedOn w:val="a0"/>
    <w:uiPriority w:val="99"/>
    <w:semiHidden/>
    <w:unhideWhenUsed/>
    <w:rsid w:val="006368DC"/>
    <w:rPr>
      <w:color w:val="000000"/>
      <w:shd w:val="clear" w:color="auto" w:fill="FFFF00"/>
    </w:rPr>
  </w:style>
  <w:style w:type="paragraph" w:customStyle="1" w:styleId="titlep">
    <w:name w:val="titlep"/>
    <w:basedOn w:val="a"/>
    <w:rsid w:val="006368D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368DC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6368D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368D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368D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368D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368D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368DC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368D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368D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C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basedOn w:val="a0"/>
    <w:link w:val="Footnote0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2851F3"/>
    <w:pPr>
      <w:shd w:val="clear" w:color="auto" w:fill="FFFFFF"/>
      <w:spacing w:before="240" w:after="0" w:line="26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851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rsid w:val="002851F3"/>
    <w:rPr>
      <w:color w:val="0000FF"/>
      <w:u w:val="single"/>
    </w:rPr>
  </w:style>
  <w:style w:type="character" w:customStyle="1" w:styleId="a5">
    <w:name w:val="Символ сноски"/>
    <w:rsid w:val="002851F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4F4"/>
    <w:rPr>
      <w:rFonts w:ascii="Tahoma" w:hAnsi="Tahoma" w:cs="Tahoma"/>
      <w:sz w:val="16"/>
      <w:szCs w:val="16"/>
    </w:rPr>
  </w:style>
  <w:style w:type="character" w:styleId="HTML">
    <w:name w:val="HTML Acronym"/>
    <w:basedOn w:val="a0"/>
    <w:uiPriority w:val="99"/>
    <w:semiHidden/>
    <w:unhideWhenUsed/>
    <w:rsid w:val="006368DC"/>
    <w:rPr>
      <w:color w:val="000000"/>
      <w:shd w:val="clear" w:color="auto" w:fill="FFFF00"/>
    </w:rPr>
  </w:style>
  <w:style w:type="paragraph" w:customStyle="1" w:styleId="titlep">
    <w:name w:val="titlep"/>
    <w:basedOn w:val="a"/>
    <w:rsid w:val="006368D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368DC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6368D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368D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368D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368D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368D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368DC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368D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368D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F615-F9F5-43EB-B6F9-91408B51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Yanukovich</cp:lastModifiedBy>
  <cp:revision>3</cp:revision>
  <cp:lastPrinted>2025-08-28T07:56:00Z</cp:lastPrinted>
  <dcterms:created xsi:type="dcterms:W3CDTF">2025-08-28T08:01:00Z</dcterms:created>
  <dcterms:modified xsi:type="dcterms:W3CDTF">2025-09-17T09:21:00Z</dcterms:modified>
</cp:coreProperties>
</file>