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0D" w:rsidRPr="00024A0D" w:rsidRDefault="00024A0D" w:rsidP="00024A0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</w:pPr>
      <w:r>
        <w:rPr>
          <w:rFonts w:ascii="Open Sans" w:eastAsia="Times New Roman" w:hAnsi="Open Sans" w:cs="Times New Roman"/>
          <w:b/>
          <w:bCs/>
          <w:color w:val="1B1B1B"/>
          <w:spacing w:val="1"/>
          <w:sz w:val="27"/>
          <w:lang w:eastAsia="ru-RU"/>
        </w:rPr>
        <w:t>Крулевщинский</w:t>
      </w:r>
      <w:r w:rsidRPr="00024A0D">
        <w:rPr>
          <w:rFonts w:ascii="Open Sans" w:eastAsia="Times New Roman" w:hAnsi="Open Sans" w:cs="Times New Roman"/>
          <w:b/>
          <w:bCs/>
          <w:color w:val="1B1B1B"/>
          <w:spacing w:val="1"/>
          <w:sz w:val="27"/>
          <w:lang w:eastAsia="ru-RU"/>
        </w:rPr>
        <w:t xml:space="preserve"> сельский исполнительный комитет</w:t>
      </w:r>
    </w:p>
    <w:p w:rsidR="00024A0D" w:rsidRPr="00024A0D" w:rsidRDefault="00024A0D" w:rsidP="00024A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</w:pPr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>2117</w:t>
      </w:r>
      <w:r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>16</w:t>
      </w:r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 xml:space="preserve">, </w:t>
      </w:r>
      <w:proofErr w:type="spellStart"/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>аг</w:t>
      </w:r>
      <w:proofErr w:type="spellEnd"/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 xml:space="preserve">. </w:t>
      </w:r>
      <w:r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>Крулевщина</w:t>
      </w:r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>,</w:t>
      </w:r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br/>
        <w:t xml:space="preserve">ул. </w:t>
      </w:r>
      <w:r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>Черняховского</w:t>
      </w:r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 xml:space="preserve">, </w:t>
      </w:r>
      <w:r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>6</w:t>
      </w:r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>5</w:t>
      </w:r>
    </w:p>
    <w:p w:rsidR="00024A0D" w:rsidRPr="00024A0D" w:rsidRDefault="00024A0D" w:rsidP="00024A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</w:pPr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>Контактные телефоны</w:t>
      </w:r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br/>
        <w:t xml:space="preserve">тел./факс 8 02157 5 </w:t>
      </w:r>
      <w:r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>55 45</w:t>
      </w:r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br/>
      </w:r>
      <w:proofErr w:type="spellStart"/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>e-mail</w:t>
      </w:r>
      <w:proofErr w:type="spellEnd"/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>: </w:t>
      </w:r>
      <w:proofErr w:type="spellStart"/>
      <w:r w:rsidRPr="00024A0D">
        <w:rPr>
          <w:rFonts w:ascii="Times New Roman" w:hAnsi="Times New Roman" w:cs="Times New Roman"/>
          <w:color w:val="000000"/>
          <w:sz w:val="24"/>
          <w:szCs w:val="24"/>
          <w:lang w:val="en-US"/>
        </w:rPr>
        <w:t>kruldok</w:t>
      </w:r>
      <w:proofErr w:type="spellEnd"/>
      <w:r w:rsidRPr="00024A0D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Pr="00024A0D">
        <w:rPr>
          <w:rFonts w:ascii="Times New Roman" w:hAnsi="Times New Roman" w:cs="Times New Roman"/>
          <w:color w:val="000000"/>
          <w:sz w:val="24"/>
          <w:szCs w:val="24"/>
        </w:rPr>
        <w:t>vit</w:t>
      </w:r>
      <w:proofErr w:type="spellEnd"/>
      <w:r w:rsidRPr="00024A0D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024A0D">
        <w:rPr>
          <w:rFonts w:ascii="Times New Roman" w:hAnsi="Times New Roman" w:cs="Times New Roman"/>
          <w:color w:val="000000"/>
          <w:sz w:val="24"/>
          <w:szCs w:val="24"/>
        </w:rPr>
        <w:t>b</w:t>
      </w:r>
      <w:proofErr w:type="spellEnd"/>
      <w:r w:rsidRPr="00024A0D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024A0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024A0D">
        <w:rPr>
          <w:rFonts w:ascii="Times New Roman" w:hAnsi="Times New Roman" w:cs="Times New Roman"/>
          <w:color w:val="000000"/>
          <w:sz w:val="24"/>
          <w:szCs w:val="24"/>
        </w:rPr>
        <w:t>by</w:t>
      </w:r>
      <w:proofErr w:type="spellEnd"/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 xml:space="preserve"> Режим работы:</w:t>
      </w:r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br/>
        <w:t>с 8.00 до 13.00</w:t>
      </w:r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br/>
        <w:t>с 14.00 до 17.00</w:t>
      </w:r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br/>
        <w:t>выходные дни: суббота, воскресенье</w:t>
      </w:r>
    </w:p>
    <w:p w:rsidR="00024A0D" w:rsidRPr="00024A0D" w:rsidRDefault="00024A0D" w:rsidP="00024A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</w:pPr>
      <w:r w:rsidRPr="00024A0D">
        <w:rPr>
          <w:rFonts w:ascii="Open Sans" w:eastAsia="Times New Roman" w:hAnsi="Open Sans" w:cs="Times New Roman"/>
          <w:b/>
          <w:bCs/>
          <w:color w:val="1B1B1B"/>
          <w:spacing w:val="1"/>
          <w:sz w:val="27"/>
          <w:lang w:eastAsia="ru-RU"/>
        </w:rPr>
        <w:t>Вышестоящий орган:</w:t>
      </w:r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br/>
        <w:t>Докшицкий районный исполнительный комитет</w:t>
      </w:r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br/>
        <w:t>адрес: 211722, г. Докшицы, ул</w:t>
      </w:r>
      <w:proofErr w:type="gramStart"/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>.Л</w:t>
      </w:r>
      <w:proofErr w:type="gramEnd"/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>енинская, 31</w:t>
      </w:r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br/>
        <w:t>электронный адрес: rikdok@vitobl.by</w:t>
      </w:r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br/>
      </w:r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br/>
        <w:t>Режим работы:</w:t>
      </w:r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br/>
        <w:t>ежедневно с 8:00 до 13:00, с 14:00 до 17:00</w:t>
      </w:r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br/>
        <w:t>выходные дни: суббота, воскресенье</w:t>
      </w:r>
    </w:p>
    <w:p w:rsidR="00024A0D" w:rsidRPr="00024A0D" w:rsidRDefault="00024A0D" w:rsidP="00024A0D">
      <w:pPr>
        <w:shd w:val="clear" w:color="auto" w:fill="FFFFFF"/>
        <w:spacing w:before="203" w:after="203" w:line="240" w:lineRule="auto"/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</w:pPr>
      <w:r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>Крулевщинский</w:t>
      </w:r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 xml:space="preserve"> сельский исполнительный комитет является исполнительным и распорядительным органом на территории </w:t>
      </w:r>
      <w:r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>Крулевщинского</w:t>
      </w:r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 xml:space="preserve"> сельсовета и осуществляет свои полномочия в соответствии с Конституцией Республики Беларусь, Законом Республики Беларусь от 4 января 2010 г. «О местном управлении и самоуправлении в Республике Беларусь» и иными законодательными актами.</w:t>
      </w:r>
    </w:p>
    <w:p w:rsidR="00024A0D" w:rsidRPr="00024A0D" w:rsidRDefault="00024A0D" w:rsidP="00024A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</w:pPr>
      <w:r w:rsidRPr="00024A0D">
        <w:rPr>
          <w:rFonts w:ascii="Open Sans" w:eastAsia="Times New Roman" w:hAnsi="Open Sans" w:cs="Times New Roman"/>
          <w:b/>
          <w:bCs/>
          <w:color w:val="1B1B1B"/>
          <w:spacing w:val="1"/>
          <w:sz w:val="27"/>
          <w:lang w:eastAsia="ru-RU"/>
        </w:rPr>
        <w:t>На основании ст. 44 Закона Республики Беларусь «О местном управлении и самоуправлении в Республике Беларусь» сельский исполнительный комитет в пределах своей компетенции:</w:t>
      </w:r>
    </w:p>
    <w:p w:rsidR="00024A0D" w:rsidRPr="00024A0D" w:rsidRDefault="00024A0D" w:rsidP="00024A0D">
      <w:pPr>
        <w:numPr>
          <w:ilvl w:val="0"/>
          <w:numId w:val="1"/>
        </w:numPr>
        <w:shd w:val="clear" w:color="auto" w:fill="FFFFFF"/>
        <w:spacing w:after="271" w:line="240" w:lineRule="auto"/>
        <w:ind w:left="0"/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</w:pPr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>представляет интересы соответствующей административно-территориальной единицы во взаимоотношениях с другими государственными органами, иными организациями и гражданами;</w:t>
      </w:r>
    </w:p>
    <w:p w:rsidR="00024A0D" w:rsidRPr="00024A0D" w:rsidRDefault="00024A0D" w:rsidP="00024A0D">
      <w:pPr>
        <w:numPr>
          <w:ilvl w:val="0"/>
          <w:numId w:val="1"/>
        </w:numPr>
        <w:shd w:val="clear" w:color="auto" w:fill="FFFFFF"/>
        <w:spacing w:after="271" w:line="240" w:lineRule="auto"/>
        <w:ind w:left="0"/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</w:pPr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 xml:space="preserve">вносит в Докшицкий районный Совет депутатов и Докшицкий исполнительный комитет предложения по социальной защите граждан, проживающих на территории </w:t>
      </w:r>
      <w:r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>Крулевщинского</w:t>
      </w:r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 xml:space="preserve"> сельсовета;</w:t>
      </w:r>
    </w:p>
    <w:p w:rsidR="00024A0D" w:rsidRPr="00024A0D" w:rsidRDefault="00024A0D" w:rsidP="00024A0D">
      <w:pPr>
        <w:numPr>
          <w:ilvl w:val="0"/>
          <w:numId w:val="1"/>
        </w:numPr>
        <w:shd w:val="clear" w:color="auto" w:fill="FFFFFF"/>
        <w:spacing w:after="271" w:line="240" w:lineRule="auto"/>
        <w:ind w:left="0"/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</w:pPr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>организует работу органов территориального общественного самоуправления, созывает местные собрания, оказывает содействие в выполнении их решений, выдвигает кандидатов в члены коллегиальных органов территориального общественного самоуправления, поощряет органы территориального общественного самоуправления за активное участие в решении вопросов местного значения;</w:t>
      </w:r>
    </w:p>
    <w:p w:rsidR="00024A0D" w:rsidRPr="00024A0D" w:rsidRDefault="00024A0D" w:rsidP="00024A0D">
      <w:pPr>
        <w:numPr>
          <w:ilvl w:val="0"/>
          <w:numId w:val="1"/>
        </w:numPr>
        <w:shd w:val="clear" w:color="auto" w:fill="FFFFFF"/>
        <w:spacing w:after="271" w:line="240" w:lineRule="auto"/>
        <w:ind w:left="0"/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</w:pPr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 xml:space="preserve">обеспечивает благоустройство и поддержание надлежащего санитарного состояния на территории сельсовета, в том числе в </w:t>
      </w:r>
      <w:proofErr w:type="spellStart"/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>агрогородке</w:t>
      </w:r>
      <w:proofErr w:type="spellEnd"/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>, привлекает граждан и организации к осуществлению таких работ;</w:t>
      </w:r>
    </w:p>
    <w:p w:rsidR="00024A0D" w:rsidRPr="00024A0D" w:rsidRDefault="00024A0D" w:rsidP="00024A0D">
      <w:pPr>
        <w:numPr>
          <w:ilvl w:val="0"/>
          <w:numId w:val="1"/>
        </w:numPr>
        <w:shd w:val="clear" w:color="auto" w:fill="FFFFFF"/>
        <w:spacing w:after="271" w:line="240" w:lineRule="auto"/>
        <w:ind w:left="0"/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</w:pPr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lastRenderedPageBreak/>
        <w:t>разрабатывает и вносит в Докшицкий районный Совет депутатов и Докшицкий исполнительный комитет предложения по инвестиционным программам и проектам органов местного управления и самоуправления;</w:t>
      </w:r>
    </w:p>
    <w:p w:rsidR="00024A0D" w:rsidRPr="00024A0D" w:rsidRDefault="00024A0D" w:rsidP="00024A0D">
      <w:pPr>
        <w:numPr>
          <w:ilvl w:val="0"/>
          <w:numId w:val="1"/>
        </w:numPr>
        <w:shd w:val="clear" w:color="auto" w:fill="FFFFFF"/>
        <w:spacing w:after="271" w:line="240" w:lineRule="auto"/>
        <w:ind w:left="0"/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</w:pPr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>организует освещение улиц и установку указателей с названиями улиц и номерами домов;</w:t>
      </w:r>
    </w:p>
    <w:p w:rsidR="00024A0D" w:rsidRPr="00024A0D" w:rsidRDefault="00024A0D" w:rsidP="00024A0D">
      <w:pPr>
        <w:numPr>
          <w:ilvl w:val="0"/>
          <w:numId w:val="1"/>
        </w:numPr>
        <w:shd w:val="clear" w:color="auto" w:fill="FFFFFF"/>
        <w:spacing w:after="271" w:line="240" w:lineRule="auto"/>
        <w:ind w:left="0"/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</w:pPr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>организует работы по удалению коммунальных отходов;</w:t>
      </w:r>
    </w:p>
    <w:p w:rsidR="00024A0D" w:rsidRPr="00024A0D" w:rsidRDefault="00024A0D" w:rsidP="00024A0D">
      <w:pPr>
        <w:numPr>
          <w:ilvl w:val="0"/>
          <w:numId w:val="1"/>
        </w:numPr>
        <w:shd w:val="clear" w:color="auto" w:fill="FFFFFF"/>
        <w:spacing w:after="271" w:line="240" w:lineRule="auto"/>
        <w:ind w:left="0"/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</w:pPr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>совершает действия, связанные с регистрацией актов гражданского состояния;</w:t>
      </w:r>
    </w:p>
    <w:p w:rsidR="00024A0D" w:rsidRPr="00024A0D" w:rsidRDefault="00024A0D" w:rsidP="00024A0D">
      <w:pPr>
        <w:numPr>
          <w:ilvl w:val="0"/>
          <w:numId w:val="1"/>
        </w:numPr>
        <w:shd w:val="clear" w:color="auto" w:fill="FFFFFF"/>
        <w:spacing w:after="271" w:line="240" w:lineRule="auto"/>
        <w:ind w:left="0"/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</w:pPr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>совершает нотариальные действия (в населенных пунктах, в которых нет нотариальных контор и нотариальных бюро);</w:t>
      </w:r>
    </w:p>
    <w:p w:rsidR="00024A0D" w:rsidRPr="00024A0D" w:rsidRDefault="00024A0D" w:rsidP="00024A0D">
      <w:pPr>
        <w:numPr>
          <w:ilvl w:val="0"/>
          <w:numId w:val="1"/>
        </w:numPr>
        <w:shd w:val="clear" w:color="auto" w:fill="FFFFFF"/>
        <w:spacing w:after="271" w:line="240" w:lineRule="auto"/>
        <w:ind w:left="0"/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</w:pPr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>осуществляет регистрацию граждан по месту жительства и месту пребывания;</w:t>
      </w:r>
    </w:p>
    <w:p w:rsidR="00024A0D" w:rsidRPr="00024A0D" w:rsidRDefault="00024A0D" w:rsidP="00024A0D">
      <w:pPr>
        <w:numPr>
          <w:ilvl w:val="0"/>
          <w:numId w:val="1"/>
        </w:numPr>
        <w:shd w:val="clear" w:color="auto" w:fill="FFFFFF"/>
        <w:spacing w:after="271" w:line="240" w:lineRule="auto"/>
        <w:ind w:left="0"/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</w:pPr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 xml:space="preserve">осуществляет </w:t>
      </w:r>
      <w:proofErr w:type="spellStart"/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>персонально-первичный</w:t>
      </w:r>
      <w:proofErr w:type="spellEnd"/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 xml:space="preserve"> воинский учет призывников и военнообязанных в сельской местности, а также в городах и поселках, где нет военных комиссариатов;</w:t>
      </w:r>
    </w:p>
    <w:p w:rsidR="00024A0D" w:rsidRPr="00024A0D" w:rsidRDefault="00024A0D" w:rsidP="00024A0D">
      <w:pPr>
        <w:numPr>
          <w:ilvl w:val="0"/>
          <w:numId w:val="1"/>
        </w:numPr>
        <w:shd w:val="clear" w:color="auto" w:fill="FFFFFF"/>
        <w:spacing w:after="271" w:line="240" w:lineRule="auto"/>
        <w:ind w:left="0"/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</w:pPr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>принимает меры, направленные на развитие и стимулирование деятельности личных подсобных хозяй</w:t>
      </w:r>
      <w:proofErr w:type="gramStart"/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>ств гр</w:t>
      </w:r>
      <w:proofErr w:type="gramEnd"/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>аждан;</w:t>
      </w:r>
    </w:p>
    <w:p w:rsidR="00024A0D" w:rsidRPr="00024A0D" w:rsidRDefault="00024A0D" w:rsidP="00024A0D">
      <w:pPr>
        <w:numPr>
          <w:ilvl w:val="0"/>
          <w:numId w:val="1"/>
        </w:numPr>
        <w:shd w:val="clear" w:color="auto" w:fill="FFFFFF"/>
        <w:spacing w:after="271" w:line="240" w:lineRule="auto"/>
        <w:ind w:left="0"/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</w:pPr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 xml:space="preserve">ведёт </w:t>
      </w:r>
      <w:proofErr w:type="spellStart"/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>похозяйственные</w:t>
      </w:r>
      <w:proofErr w:type="spellEnd"/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 xml:space="preserve"> книги, учет личных подсобных хозяй</w:t>
      </w:r>
      <w:proofErr w:type="gramStart"/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>ств гр</w:t>
      </w:r>
      <w:proofErr w:type="gramEnd"/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>аждан;</w:t>
      </w:r>
    </w:p>
    <w:p w:rsidR="00024A0D" w:rsidRPr="00024A0D" w:rsidRDefault="00024A0D" w:rsidP="00024A0D">
      <w:pPr>
        <w:numPr>
          <w:ilvl w:val="0"/>
          <w:numId w:val="1"/>
        </w:numPr>
        <w:shd w:val="clear" w:color="auto" w:fill="FFFFFF"/>
        <w:spacing w:after="271" w:line="240" w:lineRule="auto"/>
        <w:ind w:left="0"/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</w:pPr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>ведёт административный процесс;</w:t>
      </w:r>
    </w:p>
    <w:p w:rsidR="00024A0D" w:rsidRPr="00024A0D" w:rsidRDefault="00024A0D" w:rsidP="00024A0D">
      <w:pPr>
        <w:numPr>
          <w:ilvl w:val="0"/>
          <w:numId w:val="1"/>
        </w:numPr>
        <w:shd w:val="clear" w:color="auto" w:fill="FFFFFF"/>
        <w:spacing w:after="271" w:line="240" w:lineRule="auto"/>
        <w:ind w:left="0"/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</w:pPr>
      <w:proofErr w:type="gramStart"/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 xml:space="preserve">рассматривает вопросы о необходимости освобождения от должностей руководителей расположенных на территории </w:t>
      </w:r>
      <w:r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>Крулевщинского</w:t>
      </w:r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 xml:space="preserve"> сельсовета организаций, имущество которых не находится в коммунальной собственности сельсовета, в случае невыполнения ими решений </w:t>
      </w:r>
      <w:r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 xml:space="preserve">Крулевщинского </w:t>
      </w:r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 xml:space="preserve">сельского Совета депутатов и </w:t>
      </w:r>
      <w:r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>Крулевщинского</w:t>
      </w:r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 xml:space="preserve"> сельского исполнительного комитета, либо Докшицкого районного Совета депутатов и Докшицкого районного исполнительного комитета, принятых в пределах их компетенции, или других актов законодательства и вносит соответствующие предложения в</w:t>
      </w:r>
      <w:proofErr w:type="gramEnd"/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 xml:space="preserve"> Докшицкий районный исполнительный комитет;</w:t>
      </w:r>
    </w:p>
    <w:p w:rsidR="00024A0D" w:rsidRPr="00024A0D" w:rsidRDefault="00024A0D" w:rsidP="00024A0D">
      <w:pPr>
        <w:numPr>
          <w:ilvl w:val="0"/>
          <w:numId w:val="1"/>
        </w:numPr>
        <w:shd w:val="clear" w:color="auto" w:fill="FFFFFF"/>
        <w:spacing w:after="271" w:line="240" w:lineRule="auto"/>
        <w:ind w:left="0"/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</w:pPr>
      <w:proofErr w:type="gramStart"/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 xml:space="preserve">рассматривает вопросы о необходимости привлечения к ответственности расположенных на соответствующей территории организаций, их должностных лиц и иных граждан, о возмещении вреда, причиненного их решениями, действиями (бездействием) интересам граждан, хозяйству, окружающей среде, в случае невыполнения ими решений </w:t>
      </w:r>
      <w:r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>Крулевщинского</w:t>
      </w:r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 xml:space="preserve"> сельского Совета депутатов и </w:t>
      </w:r>
      <w:r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>Крулевщинского</w:t>
      </w:r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 xml:space="preserve"> сельского исполнительного комитета, либо Докшицкого районного Совета депутатов и Докшицкого районного исполнительного комитета, принятых в пределах их компетенции</w:t>
      </w:r>
      <w:proofErr w:type="gramEnd"/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>, или других актов законодательства и вносят соответствующие предложения в Докшицкий районный исполнительный комитет;</w:t>
      </w:r>
    </w:p>
    <w:p w:rsidR="00024A0D" w:rsidRPr="00024A0D" w:rsidRDefault="00024A0D" w:rsidP="00024A0D">
      <w:pPr>
        <w:numPr>
          <w:ilvl w:val="0"/>
          <w:numId w:val="1"/>
        </w:numPr>
        <w:shd w:val="clear" w:color="auto" w:fill="FFFFFF"/>
        <w:spacing w:after="271" w:line="240" w:lineRule="auto"/>
        <w:ind w:left="0"/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</w:pPr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lastRenderedPageBreak/>
        <w:t>рассматривает вопросы о необходимости привлечения к дисциплинарной ответственности работников расположенных на соответствующей территории организаций, имущество которых не находится в коммунальной собственности этой административно-территориальной единицы, и вносят соответствующие предложения в Докшицкий районный исполнительный комитет;</w:t>
      </w:r>
    </w:p>
    <w:p w:rsidR="00024A0D" w:rsidRPr="00024A0D" w:rsidRDefault="00024A0D" w:rsidP="00024A0D">
      <w:pPr>
        <w:numPr>
          <w:ilvl w:val="0"/>
          <w:numId w:val="1"/>
        </w:numPr>
        <w:shd w:val="clear" w:color="auto" w:fill="FFFFFF"/>
        <w:spacing w:after="271" w:line="240" w:lineRule="auto"/>
        <w:ind w:left="0"/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</w:pPr>
      <w:r w:rsidRPr="00024A0D">
        <w:rPr>
          <w:rFonts w:ascii="Open Sans" w:eastAsia="Times New Roman" w:hAnsi="Open Sans" w:cs="Times New Roman"/>
          <w:color w:val="1B1B1B"/>
          <w:spacing w:val="1"/>
          <w:sz w:val="27"/>
          <w:szCs w:val="27"/>
          <w:lang w:eastAsia="ru-RU"/>
        </w:rPr>
        <w:t>осуществляет иные полномочия, предусмотренные Законом Республики Беларусь от 4 января 2010 г. «О местном управлении и самоуправлении в Республике Беларусь» и другими актами законодательства.</w:t>
      </w:r>
    </w:p>
    <w:p w:rsidR="00F54DB1" w:rsidRDefault="00F54DB1"/>
    <w:sectPr w:rsidR="00F54DB1" w:rsidSect="00F5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E534C"/>
    <w:multiLevelType w:val="multilevel"/>
    <w:tmpl w:val="E7CE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24A0D"/>
    <w:rsid w:val="00024A0D"/>
    <w:rsid w:val="006C6E7D"/>
    <w:rsid w:val="00F5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4A0D"/>
    <w:rPr>
      <w:b/>
      <w:bCs/>
    </w:rPr>
  </w:style>
  <w:style w:type="character" w:styleId="a5">
    <w:name w:val="Hyperlink"/>
    <w:basedOn w:val="a0"/>
    <w:uiPriority w:val="99"/>
    <w:semiHidden/>
    <w:unhideWhenUsed/>
    <w:rsid w:val="00024A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693</Words>
  <Characters>3954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2025-03-20T09:15:00Z</dcterms:created>
  <dcterms:modified xsi:type="dcterms:W3CDTF">2025-03-20T09:20:00Z</dcterms:modified>
</cp:coreProperties>
</file>