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758" w:type="dxa"/>
        <w:tblLayout w:type="fixed"/>
        <w:tblLook w:val="01E0"/>
      </w:tblPr>
      <w:tblGrid>
        <w:gridCol w:w="4820"/>
        <w:gridCol w:w="5938"/>
      </w:tblGrid>
      <w:tr w:rsidR="00F24EE0" w:rsidRPr="00F24EE0" w:rsidTr="009D7AF8">
        <w:trPr>
          <w:trHeight w:val="396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4EE0" w:rsidRDefault="00F24EE0" w:rsidP="00591DB2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  <w:r w:rsidRPr="00F24EE0">
              <w:rPr>
                <w:b/>
                <w:color w:val="FF0000"/>
                <w:sz w:val="26"/>
                <w:szCs w:val="26"/>
              </w:rPr>
              <w:t xml:space="preserve">Принятие решения об осуществлении деятельности </w:t>
            </w:r>
          </w:p>
          <w:p w:rsidR="005937AF" w:rsidRPr="00F24EE0" w:rsidRDefault="00F24EE0" w:rsidP="00591DB2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r w:rsidRPr="00F24EE0">
              <w:rPr>
                <w:b/>
                <w:color w:val="FF0000"/>
                <w:sz w:val="26"/>
                <w:szCs w:val="26"/>
              </w:rPr>
              <w:t xml:space="preserve">по оказанию услуг в сфере </w:t>
            </w:r>
            <w:proofErr w:type="spellStart"/>
            <w:r w:rsidRPr="00F24EE0">
              <w:rPr>
                <w:b/>
                <w:color w:val="FF0000"/>
                <w:sz w:val="26"/>
                <w:szCs w:val="26"/>
              </w:rPr>
              <w:t>агроэкотуризма</w:t>
            </w:r>
            <w:proofErr w:type="spellEnd"/>
          </w:p>
        </w:tc>
      </w:tr>
      <w:tr w:rsidR="005937AF" w:rsidTr="009D7AF8">
        <w:trPr>
          <w:cantSplit/>
          <w:trHeight w:val="305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37AF" w:rsidRDefault="005937AF" w:rsidP="00591DB2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1" w:name="_Toc272929171"/>
            <w:r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1"/>
            <w:r w:rsidR="00AD29AC">
              <w:rPr>
                <w:color w:val="0000FF"/>
                <w:sz w:val="26"/>
                <w:szCs w:val="26"/>
                <w:lang w:val="be-BY"/>
              </w:rPr>
              <w:t>11.12</w:t>
            </w:r>
            <w:r w:rsidR="00F24EE0" w:rsidRPr="00F24EE0">
              <w:rPr>
                <w:color w:val="0000FF"/>
                <w:sz w:val="26"/>
                <w:szCs w:val="26"/>
                <w:vertAlign w:val="superscript"/>
                <w:lang w:val="be-BY"/>
              </w:rPr>
              <w:t>2</w:t>
            </w:r>
            <w:r w:rsidR="00AD29AC">
              <w:rPr>
                <w:color w:val="0000FF"/>
                <w:sz w:val="26"/>
                <w:szCs w:val="26"/>
                <w:lang w:val="be-BY"/>
              </w:rPr>
              <w:t>.1</w:t>
            </w:r>
          </w:p>
        </w:tc>
      </w:tr>
      <w:tr w:rsidR="00FB4E9F" w:rsidTr="009D7AF8">
        <w:trPr>
          <w:cantSplit/>
          <w:trHeight w:val="305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B4E9F" w:rsidRPr="00A71B8A" w:rsidRDefault="00A71B8A" w:rsidP="00A71B8A">
            <w:pPr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CD6E78">
              <w:rPr>
                <w:b/>
                <w:color w:val="000000"/>
                <w:sz w:val="26"/>
                <w:szCs w:val="26"/>
                <w:u w:val="single"/>
              </w:rPr>
              <w:t>ПОСТАНОВЛЕНИЕ МИНИСТЕРСТВА СПОРТА И ТУРИЗМА РЕСПУБЛИКИ БЕЛАРУСЬ 12 декабря 2022 г. № 55 "Об утверждении регламента административной процедуры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 xml:space="preserve">- </w:t>
            </w:r>
            <w:hyperlink r:id="rId6" w:history="1">
              <w:r w:rsidRPr="00850F40">
                <w:rPr>
                  <w:rStyle w:val="a7"/>
                  <w:b/>
                  <w:sz w:val="26"/>
                  <w:szCs w:val="26"/>
                </w:rPr>
                <w:t>https://etalonline.by/document/?regnum=w22239253&amp;q_id=6742593</w:t>
              </w:r>
            </w:hyperlink>
          </w:p>
        </w:tc>
      </w:tr>
      <w:tr w:rsidR="005937AF" w:rsidTr="009D7AF8">
        <w:trPr>
          <w:trHeight w:val="1795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4EE0" w:rsidRDefault="00F24EE0" w:rsidP="00F24EE0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Прием заявлений, а также документов и (или) сведений, представляемых вместе с </w:t>
            </w:r>
          </w:p>
          <w:p w:rsidR="00F24EE0" w:rsidRPr="00FD1CE2" w:rsidRDefault="00F24EE0" w:rsidP="00F24EE0">
            <w:pPr>
              <w:pStyle w:val="a5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заявлениями и выдача административных решений осуществляется в</w:t>
            </w:r>
          </w:p>
          <w:p w:rsidR="00F24EE0" w:rsidRDefault="00F24EE0" w:rsidP="00F24EE0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службе «одно окно» райисполкома</w:t>
            </w:r>
          </w:p>
          <w:p w:rsidR="00F24EE0" w:rsidRDefault="00F24EE0" w:rsidP="00F24EE0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Ленинская, д.31 каб.107, 108</w:t>
            </w:r>
          </w:p>
          <w:p w:rsidR="00F24EE0" w:rsidRDefault="00F24EE0" w:rsidP="00F24EE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заведующий сектором по работе с обращениями </w:t>
            </w:r>
          </w:p>
          <w:p w:rsidR="00F24EE0" w:rsidRDefault="00F24EE0" w:rsidP="00F24EE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граждан и юридических лиц райисполкома</w:t>
            </w:r>
          </w:p>
          <w:p w:rsidR="00F24EE0" w:rsidRDefault="00F24EE0" w:rsidP="00F24EE0">
            <w:pPr>
              <w:ind w:left="-191" w:firstLine="13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Купревич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Светлана Анатольевна</w:t>
            </w:r>
          </w:p>
          <w:p w:rsidR="00F24EE0" w:rsidRDefault="00F24EE0" w:rsidP="00F24EE0">
            <w:pPr>
              <w:ind w:left="-191" w:firstLine="13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телефон 3-25-00,  3-25-24, 142</w:t>
            </w:r>
          </w:p>
          <w:p w:rsidR="00F24EE0" w:rsidRDefault="00F24EE0" w:rsidP="00F24EE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главный специалист сектора по работе с обращениями </w:t>
            </w:r>
          </w:p>
          <w:p w:rsidR="00F24EE0" w:rsidRDefault="00F24EE0" w:rsidP="00F24EE0">
            <w:pPr>
              <w:ind w:left="-191" w:firstLine="13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граждан и юридических лиц райисполкома</w:t>
            </w:r>
          </w:p>
          <w:p w:rsidR="00F24EE0" w:rsidRDefault="00F24EE0" w:rsidP="00F24EE0">
            <w:pPr>
              <w:ind w:left="-191" w:firstLine="13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Сварцевич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Мечиславовна</w:t>
            </w:r>
            <w:proofErr w:type="spellEnd"/>
          </w:p>
          <w:p w:rsidR="00F24EE0" w:rsidRDefault="00F24EE0" w:rsidP="00F24EE0">
            <w:pPr>
              <w:ind w:left="-191" w:firstLine="13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телефон 3-25-00,  3-25-24, 142</w:t>
            </w:r>
          </w:p>
          <w:p w:rsidR="00F24EE0" w:rsidRPr="00DB03F1" w:rsidRDefault="00F24EE0" w:rsidP="00F24EE0">
            <w:pPr>
              <w:ind w:left="-191" w:firstLine="130"/>
              <w:jc w:val="center"/>
              <w:rPr>
                <w:b/>
                <w:sz w:val="26"/>
                <w:szCs w:val="26"/>
              </w:rPr>
            </w:pPr>
          </w:p>
          <w:p w:rsidR="00F24EE0" w:rsidRPr="00A71B8A" w:rsidRDefault="00F24EE0" w:rsidP="00F24EE0">
            <w:pPr>
              <w:jc w:val="center"/>
              <w:rPr>
                <w:sz w:val="26"/>
                <w:szCs w:val="26"/>
              </w:rPr>
            </w:pPr>
            <w:r w:rsidRPr="00A71B8A">
              <w:rPr>
                <w:sz w:val="26"/>
                <w:szCs w:val="26"/>
              </w:rPr>
              <w:t>Должностное лицо, ответственное за подготовку административного решения</w:t>
            </w:r>
          </w:p>
          <w:p w:rsidR="00F24EE0" w:rsidRPr="00A71B8A" w:rsidRDefault="00F24EE0" w:rsidP="00F24EE0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A71B8A">
              <w:rPr>
                <w:sz w:val="26"/>
                <w:szCs w:val="26"/>
              </w:rPr>
              <w:t xml:space="preserve">Сектор спорта и туризма </w:t>
            </w:r>
            <w:proofErr w:type="spellStart"/>
            <w:r w:rsidRPr="00A71B8A">
              <w:rPr>
                <w:sz w:val="26"/>
                <w:szCs w:val="26"/>
              </w:rPr>
              <w:t>Докшицкого</w:t>
            </w:r>
            <w:proofErr w:type="spellEnd"/>
            <w:r w:rsidRPr="00A71B8A">
              <w:rPr>
                <w:sz w:val="26"/>
                <w:szCs w:val="26"/>
              </w:rPr>
              <w:t xml:space="preserve"> райисполкома</w:t>
            </w:r>
          </w:p>
          <w:p w:rsidR="00F24EE0" w:rsidRPr="00A71B8A" w:rsidRDefault="00F24EE0" w:rsidP="00F24EE0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A71B8A">
              <w:rPr>
                <w:sz w:val="26"/>
                <w:szCs w:val="26"/>
              </w:rPr>
              <w:t>г. Докшицы, ул. Школьная, 19</w:t>
            </w:r>
          </w:p>
          <w:p w:rsidR="00F24EE0" w:rsidRPr="00A71B8A" w:rsidRDefault="00F24EE0" w:rsidP="00F24EE0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A71B8A">
              <w:rPr>
                <w:sz w:val="26"/>
                <w:szCs w:val="26"/>
              </w:rPr>
              <w:t xml:space="preserve">  заведующий сектором</w:t>
            </w:r>
          </w:p>
          <w:p w:rsidR="00F24EE0" w:rsidRPr="00A71B8A" w:rsidRDefault="00F24EE0" w:rsidP="00F24EE0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r w:rsidRPr="00A71B8A">
              <w:rPr>
                <w:color w:val="0000FF"/>
                <w:sz w:val="26"/>
                <w:szCs w:val="26"/>
              </w:rPr>
              <w:t>Гаврилович Виктор Васильевич</w:t>
            </w:r>
          </w:p>
          <w:p w:rsidR="00F24EE0" w:rsidRPr="00A71B8A" w:rsidRDefault="00F24EE0" w:rsidP="00F24EE0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A71B8A">
              <w:rPr>
                <w:rFonts w:eastAsia="Calibri"/>
                <w:sz w:val="26"/>
                <w:szCs w:val="26"/>
                <w:lang w:eastAsia="en-US"/>
              </w:rPr>
              <w:t>тел. 5-99-71</w:t>
            </w:r>
          </w:p>
          <w:p w:rsidR="00F24EE0" w:rsidRPr="00A71B8A" w:rsidRDefault="00F24EE0" w:rsidP="00F24EE0">
            <w:pPr>
              <w:jc w:val="center"/>
              <w:rPr>
                <w:color w:val="002060"/>
                <w:sz w:val="26"/>
                <w:szCs w:val="26"/>
              </w:rPr>
            </w:pPr>
            <w:r w:rsidRPr="00A71B8A">
              <w:rPr>
                <w:sz w:val="26"/>
                <w:szCs w:val="26"/>
              </w:rPr>
              <w:t>заменяющий ответственного</w:t>
            </w:r>
          </w:p>
          <w:p w:rsidR="00F24EE0" w:rsidRPr="00A71B8A" w:rsidRDefault="00F24EE0" w:rsidP="00F24EE0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A71B8A">
              <w:rPr>
                <w:sz w:val="26"/>
                <w:szCs w:val="26"/>
              </w:rPr>
              <w:t xml:space="preserve"> учреждение </w:t>
            </w:r>
          </w:p>
          <w:p w:rsidR="00F24EE0" w:rsidRPr="00A71B8A" w:rsidRDefault="00F24EE0" w:rsidP="00F24EE0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A71B8A">
              <w:rPr>
                <w:sz w:val="26"/>
                <w:szCs w:val="26"/>
              </w:rPr>
              <w:t>«</w:t>
            </w:r>
            <w:proofErr w:type="spellStart"/>
            <w:r w:rsidRPr="00A71B8A">
              <w:rPr>
                <w:sz w:val="26"/>
                <w:szCs w:val="26"/>
              </w:rPr>
              <w:t>Докшицкий</w:t>
            </w:r>
            <w:proofErr w:type="spellEnd"/>
            <w:r w:rsidRPr="00A71B8A">
              <w:rPr>
                <w:sz w:val="26"/>
                <w:szCs w:val="26"/>
              </w:rPr>
              <w:t xml:space="preserve"> районный физкультурно-спортивный клуб «Урожай»</w:t>
            </w:r>
          </w:p>
          <w:p w:rsidR="00A71B8A" w:rsidRDefault="00A71B8A" w:rsidP="00A71B8A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A71B8A">
              <w:rPr>
                <w:sz w:val="26"/>
                <w:szCs w:val="26"/>
              </w:rPr>
              <w:t xml:space="preserve">г. Докшицы, ул. </w:t>
            </w:r>
            <w:proofErr w:type="gramStart"/>
            <w:r w:rsidRPr="00A71B8A">
              <w:rPr>
                <w:sz w:val="26"/>
                <w:szCs w:val="26"/>
              </w:rPr>
              <w:t>Школьная</w:t>
            </w:r>
            <w:proofErr w:type="gramEnd"/>
            <w:r w:rsidRPr="00A71B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5/1</w:t>
            </w:r>
          </w:p>
          <w:p w:rsidR="00F24EE0" w:rsidRPr="00A71B8A" w:rsidRDefault="00F24EE0" w:rsidP="00F24EE0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A71B8A">
              <w:rPr>
                <w:sz w:val="26"/>
                <w:szCs w:val="26"/>
              </w:rPr>
              <w:t>специалист по туризму</w:t>
            </w:r>
          </w:p>
          <w:p w:rsidR="00F24EE0" w:rsidRPr="00A71B8A" w:rsidRDefault="00F24EE0" w:rsidP="00F24EE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71B8A">
              <w:rPr>
                <w:color w:val="0000FF"/>
                <w:sz w:val="26"/>
                <w:szCs w:val="26"/>
              </w:rPr>
              <w:t>Полуянчик</w:t>
            </w:r>
            <w:proofErr w:type="spellEnd"/>
            <w:r w:rsidRPr="00A71B8A">
              <w:rPr>
                <w:color w:val="0000FF"/>
                <w:sz w:val="26"/>
                <w:szCs w:val="26"/>
              </w:rPr>
              <w:t xml:space="preserve"> Марина Владимировна</w:t>
            </w:r>
          </w:p>
          <w:p w:rsidR="00591DB2" w:rsidRPr="00676D45" w:rsidRDefault="00F24EE0" w:rsidP="00A71B8A">
            <w:pPr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A71B8A">
              <w:rPr>
                <w:rFonts w:eastAsia="Calibri"/>
                <w:sz w:val="26"/>
                <w:szCs w:val="26"/>
                <w:lang w:eastAsia="en-US"/>
              </w:rPr>
              <w:t xml:space="preserve"> тел. 5-07-18</w:t>
            </w:r>
          </w:p>
        </w:tc>
      </w:tr>
      <w:tr w:rsidR="005937AF" w:rsidTr="009D7AF8">
        <w:trPr>
          <w:trHeight w:val="459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37AF" w:rsidRDefault="005937AF" w:rsidP="00591DB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5937AF" w:rsidRDefault="005937AF" w:rsidP="00591DB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3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24EE0" w:rsidRDefault="00F24EE0" w:rsidP="00F24EE0">
            <w:pPr>
              <w:shd w:val="clear" w:color="auto" w:fill="FFFFFF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24EE0">
              <w:rPr>
                <w:color w:val="000000"/>
                <w:sz w:val="26"/>
                <w:szCs w:val="26"/>
              </w:rPr>
              <w:t xml:space="preserve">- заявление об осуществлении деятельности по оказанию услуг в сфере </w:t>
            </w:r>
            <w:proofErr w:type="spellStart"/>
            <w:r w:rsidRPr="00F24EE0">
              <w:rPr>
                <w:color w:val="000000"/>
                <w:sz w:val="26"/>
                <w:szCs w:val="26"/>
              </w:rPr>
              <w:t>агроэкотуризма</w:t>
            </w:r>
            <w:proofErr w:type="spellEnd"/>
          </w:p>
          <w:p w:rsidR="004038AA" w:rsidRPr="00F24EE0" w:rsidRDefault="00F24EE0" w:rsidP="004038AA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24EE0">
              <w:rPr>
                <w:color w:val="000000"/>
                <w:sz w:val="26"/>
                <w:szCs w:val="26"/>
              </w:rPr>
              <w:t xml:space="preserve">- согласие собственника (собственников) жилого дома на использование жилого дома для осуществления деятельности по оказанию услуг в сфере </w:t>
            </w:r>
            <w:proofErr w:type="spellStart"/>
            <w:r w:rsidRPr="00F24EE0">
              <w:rPr>
                <w:color w:val="000000"/>
                <w:sz w:val="26"/>
                <w:szCs w:val="26"/>
              </w:rPr>
              <w:t>агроэкотуризма</w:t>
            </w:r>
            <w:proofErr w:type="spellEnd"/>
          </w:p>
          <w:p w:rsidR="00646621" w:rsidRPr="00591DB2" w:rsidRDefault="00646621" w:rsidP="00AD29A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937AF" w:rsidTr="009D7AF8">
        <w:trPr>
          <w:trHeight w:val="459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7AF" w:rsidRDefault="005937AF" w:rsidP="00591DB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646621" w:rsidRDefault="005937AF" w:rsidP="00591DB2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>
              <w:rPr>
                <w:color w:val="31849B"/>
                <w:sz w:val="26"/>
                <w:szCs w:val="26"/>
              </w:rPr>
              <w:t xml:space="preserve"> Заинтересованное лицо вправе представить  указанные  документы самостоятельно</w:t>
            </w:r>
          </w:p>
        </w:tc>
        <w:tc>
          <w:tcPr>
            <w:tcW w:w="593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71B8A" w:rsidRPr="00A71B8A" w:rsidRDefault="00A71B8A" w:rsidP="00591DB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B8A">
              <w:rPr>
                <w:rFonts w:ascii="Times New Roman" w:hAnsi="Times New Roman"/>
                <w:sz w:val="26"/>
                <w:szCs w:val="26"/>
              </w:rPr>
              <w:t>справки о находящихся в собственности жилых домах в населенном пункте по месту нахождения этих жилых домов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A71B8A"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справки </w:t>
            </w:r>
            <w:r w:rsidRPr="00A71B8A"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 платн</w:t>
            </w:r>
            <w:r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>ые</w:t>
            </w:r>
          </w:p>
          <w:p w:rsidR="005937AF" w:rsidRPr="00F24EE0" w:rsidRDefault="00F24EE0" w:rsidP="00A71B8A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E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выписки из регистрационной книги о правах, ограничениях (обременениях) прав на земельный участок </w:t>
            </w:r>
            <w:r w:rsidR="00A71B8A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9F5B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71B8A"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>выписк</w:t>
            </w:r>
            <w:r w:rsidR="00A71B8A"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>и</w:t>
            </w:r>
            <w:r w:rsidRPr="00A71B8A"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 xml:space="preserve"> платн</w:t>
            </w:r>
            <w:r w:rsidR="00A71B8A">
              <w:rPr>
                <w:rFonts w:ascii="Times New Roman" w:hAnsi="Times New Roman"/>
                <w:i/>
                <w:color w:val="0070C0"/>
                <w:sz w:val="26"/>
                <w:szCs w:val="26"/>
              </w:rPr>
              <w:t>ые</w:t>
            </w:r>
            <w:r w:rsidRPr="00A71B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5937AF" w:rsidTr="009D7AF8">
        <w:trPr>
          <w:trHeight w:val="3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6621" w:rsidRDefault="005937AF" w:rsidP="00591DB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937AF" w:rsidRDefault="005937AF" w:rsidP="00591DB2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бесплатно</w:t>
            </w:r>
          </w:p>
          <w:p w:rsidR="005937AF" w:rsidRDefault="005937AF" w:rsidP="00591DB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5937AF" w:rsidTr="009D7AF8">
        <w:trPr>
          <w:trHeight w:val="3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6621" w:rsidRDefault="005937AF" w:rsidP="00591D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937AF" w:rsidRDefault="00F24EE0" w:rsidP="00591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календарных дней</w:t>
            </w:r>
          </w:p>
          <w:p w:rsidR="005937AF" w:rsidRDefault="005937AF" w:rsidP="00591DB2">
            <w:pPr>
              <w:jc w:val="both"/>
              <w:rPr>
                <w:sz w:val="26"/>
                <w:szCs w:val="26"/>
              </w:rPr>
            </w:pPr>
          </w:p>
        </w:tc>
      </w:tr>
      <w:tr w:rsidR="005937AF" w:rsidRPr="00161172" w:rsidTr="009D7AF8">
        <w:trPr>
          <w:trHeight w:val="3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6621" w:rsidRPr="00161172" w:rsidRDefault="005937AF" w:rsidP="00591DB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61172">
              <w:rPr>
                <w:b/>
                <w:bCs/>
                <w:sz w:val="26"/>
                <w:szCs w:val="26"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937AF" w:rsidRPr="00161172" w:rsidRDefault="00F24EE0" w:rsidP="00591D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</w:tr>
    </w:tbl>
    <w:p w:rsidR="005937AF" w:rsidRPr="00161172" w:rsidRDefault="005937AF" w:rsidP="005937AF">
      <w:pPr>
        <w:pStyle w:val="newncpi"/>
        <w:ind w:firstLine="0"/>
        <w:rPr>
          <w:sz w:val="26"/>
          <w:szCs w:val="26"/>
        </w:rPr>
      </w:pPr>
    </w:p>
    <w:p w:rsidR="00CD6E78" w:rsidRPr="00CD6E78" w:rsidRDefault="00CD6E78" w:rsidP="00CD6E78">
      <w:pPr>
        <w:pStyle w:val="a8"/>
        <w:spacing w:before="0" w:beforeAutospacing="0" w:after="0" w:afterAutospacing="0"/>
        <w:ind w:left="5664" w:firstLine="708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Форма</w:t>
      </w:r>
    </w:p>
    <w:p w:rsidR="00CD6E78" w:rsidRPr="00CD6E78" w:rsidRDefault="00CD6E78" w:rsidP="00CD6E78">
      <w:pPr>
        <w:pStyle w:val="a8"/>
        <w:spacing w:before="0" w:beforeAutospacing="0" w:after="0" w:afterAutospacing="0"/>
        <w:ind w:left="6372"/>
        <w:rPr>
          <w:color w:val="000000"/>
          <w:sz w:val="27"/>
          <w:szCs w:val="27"/>
          <w:u w:val="single"/>
          <w:lang w:val="ru-RU"/>
        </w:rPr>
      </w:pPr>
      <w:proofErr w:type="spellStart"/>
      <w:r w:rsidRPr="00CD6E78">
        <w:rPr>
          <w:color w:val="000000"/>
          <w:sz w:val="27"/>
          <w:szCs w:val="27"/>
          <w:u w:val="single"/>
          <w:lang w:val="ru-RU"/>
        </w:rPr>
        <w:t>Докшицкий</w:t>
      </w:r>
      <w:proofErr w:type="spellEnd"/>
      <w:r w:rsidRPr="00CD6E78">
        <w:rPr>
          <w:color w:val="000000"/>
          <w:sz w:val="27"/>
          <w:szCs w:val="27"/>
          <w:u w:val="single"/>
          <w:lang w:val="ru-RU"/>
        </w:rPr>
        <w:t xml:space="preserve"> районный</w:t>
      </w:r>
    </w:p>
    <w:p w:rsidR="00CD6E78" w:rsidRPr="00CD6E78" w:rsidRDefault="00CD6E78" w:rsidP="00CD6E78">
      <w:pPr>
        <w:pStyle w:val="a8"/>
        <w:spacing w:before="0" w:beforeAutospacing="0" w:after="0" w:afterAutospacing="0"/>
        <w:ind w:left="4956" w:firstLine="708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(наименование районного</w:t>
      </w:r>
    </w:p>
    <w:p w:rsidR="00CD6E78" w:rsidRPr="00CD6E78" w:rsidRDefault="00CD6E78" w:rsidP="00CD6E78">
      <w:pPr>
        <w:pStyle w:val="a8"/>
        <w:spacing w:before="0" w:beforeAutospacing="0" w:after="0" w:afterAutospacing="0"/>
        <w:ind w:left="5664" w:firstLine="708"/>
        <w:jc w:val="center"/>
        <w:rPr>
          <w:color w:val="000000"/>
          <w:sz w:val="27"/>
          <w:szCs w:val="27"/>
          <w:u w:val="single"/>
          <w:lang w:val="ru-RU"/>
        </w:rPr>
      </w:pPr>
      <w:r w:rsidRPr="00CD6E78">
        <w:rPr>
          <w:color w:val="000000"/>
          <w:sz w:val="27"/>
          <w:szCs w:val="27"/>
          <w:u w:val="single"/>
          <w:lang w:val="ru-RU"/>
        </w:rPr>
        <w:t>исполнительный комитет</w:t>
      </w:r>
    </w:p>
    <w:p w:rsidR="00CD6E78" w:rsidRPr="00CD6E78" w:rsidRDefault="00CD6E78" w:rsidP="00CD6E78">
      <w:pPr>
        <w:pStyle w:val="a8"/>
        <w:spacing w:before="0" w:beforeAutospacing="0" w:after="0" w:afterAutospacing="0"/>
        <w:ind w:left="5664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исполнительного комитета)</w:t>
      </w:r>
    </w:p>
    <w:p w:rsidR="00CD6E78" w:rsidRPr="00CD6E78" w:rsidRDefault="00CD6E78" w:rsidP="00CD6E78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ru-RU"/>
        </w:rPr>
      </w:pPr>
      <w:r w:rsidRPr="00CD6E78">
        <w:rPr>
          <w:b/>
          <w:color w:val="000000"/>
          <w:sz w:val="27"/>
          <w:szCs w:val="27"/>
          <w:lang w:val="ru-RU"/>
        </w:rPr>
        <w:t>ЗАЯВЛЕНИЕ</w:t>
      </w:r>
    </w:p>
    <w:p w:rsidR="00CD6E78" w:rsidRPr="00CD6E78" w:rsidRDefault="00CD6E78" w:rsidP="00CD6E78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ru-RU"/>
        </w:rPr>
      </w:pPr>
      <w:r w:rsidRPr="00CD6E78">
        <w:rPr>
          <w:b/>
          <w:color w:val="000000"/>
          <w:sz w:val="27"/>
          <w:szCs w:val="27"/>
          <w:lang w:val="ru-RU"/>
        </w:rPr>
        <w:t xml:space="preserve">об осуществлении деятельности по оказанию услуг в сфере </w:t>
      </w:r>
      <w:proofErr w:type="spellStart"/>
      <w:r w:rsidRPr="00CD6E78">
        <w:rPr>
          <w:b/>
          <w:color w:val="000000"/>
          <w:sz w:val="27"/>
          <w:szCs w:val="27"/>
          <w:lang w:val="ru-RU"/>
        </w:rPr>
        <w:t>агроэкотуризма</w:t>
      </w:r>
      <w:proofErr w:type="spellEnd"/>
    </w:p>
    <w:p w:rsidR="00CD6E78" w:rsidRDefault="00CD6E78" w:rsidP="00CD6E78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</w:p>
    <w:p w:rsidR="00CD6E78" w:rsidRPr="00CD6E78" w:rsidRDefault="00CD6E78" w:rsidP="00CD6E78">
      <w:pPr>
        <w:pStyle w:val="a8"/>
        <w:spacing w:before="0" w:beforeAutospacing="0" w:after="0" w:afterAutospacing="0"/>
        <w:ind w:firstLine="708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 xml:space="preserve">Прошу выдать решение об осуществлении деятельности по оказанию услуг в сфере </w:t>
      </w:r>
      <w:proofErr w:type="spellStart"/>
      <w:r w:rsidRPr="00CD6E78">
        <w:rPr>
          <w:color w:val="000000"/>
          <w:sz w:val="27"/>
          <w:szCs w:val="27"/>
          <w:lang w:val="ru-RU"/>
        </w:rPr>
        <w:t>агроэкотуризма</w:t>
      </w:r>
      <w:proofErr w:type="spellEnd"/>
      <w:r w:rsidRPr="00CD6E78">
        <w:rPr>
          <w:color w:val="000000"/>
          <w:sz w:val="27"/>
          <w:szCs w:val="27"/>
          <w:lang w:val="ru-RU"/>
        </w:rPr>
        <w:t>.</w:t>
      </w:r>
    </w:p>
    <w:p w:rsidR="00CD6E78" w:rsidRDefault="00CD6E78" w:rsidP="00CD6E78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Сведения о заявителе:</w:t>
      </w:r>
    </w:p>
    <w:p w:rsidR="00CD6E78" w:rsidRPr="00CD6E78" w:rsidRDefault="00CD6E78" w:rsidP="00CD6E78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 xml:space="preserve"> ____________________________________________</w:t>
      </w:r>
      <w:r>
        <w:rPr>
          <w:color w:val="000000"/>
          <w:sz w:val="27"/>
          <w:szCs w:val="27"/>
          <w:lang w:val="ru-RU"/>
        </w:rPr>
        <w:t>_______________________</w:t>
      </w:r>
    </w:p>
    <w:p w:rsidR="00CD6E78" w:rsidRDefault="00CD6E78" w:rsidP="00CD6E78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(наименование (фирменное наименование)</w:t>
      </w:r>
    </w:p>
    <w:p w:rsidR="00CD6E78" w:rsidRDefault="00CD6E78" w:rsidP="00CD6E78">
      <w:pPr>
        <w:pStyle w:val="a8"/>
        <w:spacing w:before="0" w:beforeAutospacing="0" w:after="0" w:afterAutospacing="0"/>
        <w:rPr>
          <w:color w:val="000000"/>
          <w:sz w:val="27"/>
          <w:szCs w:val="27"/>
          <w:vertAlign w:val="superscript"/>
          <w:lang w:val="ru-RU"/>
        </w:rPr>
      </w:pPr>
    </w:p>
    <w:p w:rsidR="00CD6E78" w:rsidRPr="00CD6E78" w:rsidRDefault="00CD6E78" w:rsidP="00CD6E78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_____________________________________________________________</w:t>
      </w:r>
      <w:r>
        <w:rPr>
          <w:color w:val="000000"/>
          <w:sz w:val="27"/>
          <w:szCs w:val="27"/>
          <w:lang w:val="ru-RU"/>
        </w:rPr>
        <w:t>_____</w:t>
      </w:r>
    </w:p>
    <w:p w:rsidR="00CD6E78" w:rsidRPr="00CD6E78" w:rsidRDefault="00CD6E78" w:rsidP="00CD6E78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сельскохозяйственной организации, учетный номер плательщика</w:t>
      </w:r>
    </w:p>
    <w:p w:rsidR="00CD6E78" w:rsidRDefault="00CD6E78" w:rsidP="00CD6E78">
      <w:pPr>
        <w:pStyle w:val="a8"/>
        <w:spacing w:before="0" w:beforeAutospacing="0" w:after="0" w:afterAutospacing="0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lang w:val="ru-RU"/>
        </w:rPr>
        <w:t>_____________________________________</w:t>
      </w:r>
      <w:r>
        <w:rPr>
          <w:color w:val="000000"/>
          <w:sz w:val="27"/>
          <w:szCs w:val="27"/>
          <w:lang w:val="ru-RU"/>
        </w:rPr>
        <w:t>_______________________________</w:t>
      </w:r>
      <w:r w:rsidRPr="00CD6E78">
        <w:rPr>
          <w:color w:val="000000"/>
          <w:sz w:val="27"/>
          <w:szCs w:val="27"/>
          <w:lang w:val="ru-RU"/>
        </w:rPr>
        <w:t>________</w:t>
      </w:r>
      <w:r w:rsidRPr="00CD6E78">
        <w:rPr>
          <w:color w:val="000000"/>
          <w:sz w:val="27"/>
          <w:szCs w:val="27"/>
          <w:vertAlign w:val="superscript"/>
          <w:lang w:val="ru-RU"/>
        </w:rPr>
        <w:t>сельскохозяйственной организации)_____________________________________________________________________</w:t>
      </w:r>
      <w:r>
        <w:rPr>
          <w:color w:val="000000"/>
          <w:sz w:val="27"/>
          <w:szCs w:val="27"/>
          <w:vertAlign w:val="superscript"/>
          <w:lang w:val="ru-RU"/>
        </w:rPr>
        <w:t>_________________________________</w:t>
      </w:r>
    </w:p>
    <w:p w:rsidR="00CD6E78" w:rsidRDefault="00CD6E78" w:rsidP="00CD6E78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(наименование государственного органа, иной государственной организации,</w:t>
      </w:r>
    </w:p>
    <w:p w:rsidR="00CD6E78" w:rsidRDefault="00CD6E78" w:rsidP="00CD6E78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CD6E78" w:rsidRPr="00CD6E78" w:rsidRDefault="00CD6E78" w:rsidP="00CD6E78">
      <w:pPr>
        <w:pStyle w:val="a8"/>
        <w:spacing w:before="0" w:beforeAutospacing="0" w:after="0" w:afterAutospacing="0"/>
        <w:ind w:left="708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_</w:t>
      </w:r>
      <w:r>
        <w:rPr>
          <w:color w:val="000000"/>
          <w:sz w:val="27"/>
          <w:szCs w:val="27"/>
          <w:lang w:val="ru-RU"/>
        </w:rPr>
        <w:t>___________________</w:t>
      </w:r>
      <w:r w:rsidRPr="00CD6E78">
        <w:rPr>
          <w:color w:val="000000"/>
          <w:sz w:val="27"/>
          <w:szCs w:val="27"/>
          <w:lang w:val="ru-RU"/>
        </w:rPr>
        <w:t>________</w:t>
      </w:r>
      <w:r>
        <w:rPr>
          <w:color w:val="000000"/>
          <w:sz w:val="27"/>
          <w:szCs w:val="27"/>
          <w:lang w:val="ru-RU"/>
        </w:rPr>
        <w:t>_________________________________________</w:t>
      </w:r>
      <w:r w:rsidRPr="00CD6E78">
        <w:rPr>
          <w:color w:val="000000"/>
          <w:sz w:val="27"/>
          <w:szCs w:val="27"/>
          <w:vertAlign w:val="superscript"/>
          <w:lang w:val="ru-RU"/>
        </w:rPr>
        <w:t>осуществивших государственную регистрацию сельскохозяйственной организации)</w:t>
      </w:r>
      <w:r w:rsidRPr="00CD6E78">
        <w:rPr>
          <w:color w:val="000000"/>
          <w:sz w:val="27"/>
          <w:szCs w:val="27"/>
          <w:lang w:val="ru-RU"/>
        </w:rPr>
        <w:t xml:space="preserve"> _____________________________________________________________________________</w:t>
      </w:r>
      <w:r w:rsidRPr="00CD6E78">
        <w:rPr>
          <w:color w:val="000000"/>
          <w:sz w:val="27"/>
          <w:szCs w:val="27"/>
          <w:vertAlign w:val="superscript"/>
          <w:lang w:val="ru-RU"/>
        </w:rPr>
        <w:t>место нахождения сельскохозяйственной организации</w:t>
      </w:r>
    </w:p>
    <w:p w:rsidR="00CD6E78" w:rsidRPr="00CD6E78" w:rsidRDefault="00CD6E78" w:rsidP="00CD6E78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_____________________________________________</w:t>
      </w:r>
      <w:r>
        <w:rPr>
          <w:color w:val="000000"/>
          <w:sz w:val="27"/>
          <w:szCs w:val="27"/>
          <w:lang w:val="ru-RU"/>
        </w:rPr>
        <w:t>_______________________</w:t>
      </w:r>
    </w:p>
    <w:p w:rsidR="00CD6E78" w:rsidRPr="00CD6E78" w:rsidRDefault="00CD6E78" w:rsidP="00CD6E78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контактные данные (номер телефона, в том числе мобильный)</w:t>
      </w:r>
    </w:p>
    <w:p w:rsidR="00CD6E78" w:rsidRPr="00CD6E78" w:rsidRDefault="00CD6E78" w:rsidP="00CD6E78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по оказанию услуг в сфере </w:t>
      </w:r>
      <w:proofErr w:type="spellStart"/>
      <w:r w:rsidRPr="00CD6E78">
        <w:rPr>
          <w:color w:val="000000"/>
          <w:sz w:val="27"/>
          <w:szCs w:val="27"/>
          <w:lang w:val="ru-RU"/>
        </w:rPr>
        <w:t>агроэкотуризма</w:t>
      </w:r>
      <w:proofErr w:type="spellEnd"/>
      <w:r w:rsidRPr="00CD6E78">
        <w:rPr>
          <w:color w:val="000000"/>
          <w:sz w:val="27"/>
          <w:szCs w:val="27"/>
          <w:lang w:val="ru-RU"/>
        </w:rPr>
        <w:t>.</w:t>
      </w:r>
    </w:p>
    <w:p w:rsidR="00CD6E78" w:rsidRPr="00CD6E78" w:rsidRDefault="00CD6E78" w:rsidP="00CD6E78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______________ ___________ ________________________________</w:t>
      </w:r>
    </w:p>
    <w:p w:rsidR="00CD6E78" w:rsidRPr="00CD6E78" w:rsidRDefault="00CD6E78" w:rsidP="00CD6E78">
      <w:pPr>
        <w:pStyle w:val="a8"/>
        <w:spacing w:before="0" w:beforeAutospacing="0" w:after="0" w:afterAutospacing="0"/>
        <w:ind w:left="708" w:firstLine="708"/>
        <w:rPr>
          <w:color w:val="000000"/>
          <w:sz w:val="27"/>
          <w:szCs w:val="27"/>
          <w:vertAlign w:val="superscript"/>
          <w:lang w:val="ru-RU"/>
        </w:rPr>
      </w:pPr>
      <w:proofErr w:type="gramStart"/>
      <w:r w:rsidRPr="00CD6E78">
        <w:rPr>
          <w:color w:val="000000"/>
          <w:sz w:val="27"/>
          <w:szCs w:val="27"/>
          <w:vertAlign w:val="superscript"/>
          <w:lang w:val="ru-RU"/>
        </w:rPr>
        <w:t>(дата) (подпись) (фамилия, инициалы, должность</w:t>
      </w:r>
      <w:proofErr w:type="gramEnd"/>
    </w:p>
    <w:p w:rsidR="00CD6E78" w:rsidRPr="00CD6E78" w:rsidRDefault="00CD6E78" w:rsidP="00CD6E78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руководителя сельскохозяйственной организации</w:t>
      </w:r>
      <w:r>
        <w:rPr>
          <w:color w:val="000000"/>
          <w:sz w:val="27"/>
          <w:szCs w:val="27"/>
          <w:vertAlign w:val="superscript"/>
          <w:lang w:val="ru-RU"/>
        </w:rPr>
        <w:t>)</w:t>
      </w:r>
    </w:p>
    <w:p w:rsidR="00341D53" w:rsidRDefault="00341D53" w:rsidP="00CD6E78">
      <w:pPr>
        <w:tabs>
          <w:tab w:val="left" w:pos="4253"/>
        </w:tabs>
        <w:ind w:right="-365" w:firstLine="708"/>
        <w:jc w:val="both"/>
      </w:pPr>
    </w:p>
    <w:sectPr w:rsidR="00341D53" w:rsidSect="003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31CE"/>
    <w:multiLevelType w:val="multilevel"/>
    <w:tmpl w:val="EA4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AF"/>
    <w:rsid w:val="0011731A"/>
    <w:rsid w:val="001577E9"/>
    <w:rsid w:val="00161172"/>
    <w:rsid w:val="00164D16"/>
    <w:rsid w:val="001C7637"/>
    <w:rsid w:val="00215953"/>
    <w:rsid w:val="00233A7E"/>
    <w:rsid w:val="0026265E"/>
    <w:rsid w:val="00341D53"/>
    <w:rsid w:val="00375672"/>
    <w:rsid w:val="003D5396"/>
    <w:rsid w:val="00401407"/>
    <w:rsid w:val="004038AA"/>
    <w:rsid w:val="00480CC8"/>
    <w:rsid w:val="004D402F"/>
    <w:rsid w:val="00591DB2"/>
    <w:rsid w:val="005937AF"/>
    <w:rsid w:val="005C7698"/>
    <w:rsid w:val="005D5548"/>
    <w:rsid w:val="00644F0E"/>
    <w:rsid w:val="00646621"/>
    <w:rsid w:val="00676D45"/>
    <w:rsid w:val="00683365"/>
    <w:rsid w:val="007D797E"/>
    <w:rsid w:val="00884BE2"/>
    <w:rsid w:val="009D7AF8"/>
    <w:rsid w:val="009F5BDE"/>
    <w:rsid w:val="00A27420"/>
    <w:rsid w:val="00A54B99"/>
    <w:rsid w:val="00A5590F"/>
    <w:rsid w:val="00A71B8A"/>
    <w:rsid w:val="00A85AD7"/>
    <w:rsid w:val="00AD29AC"/>
    <w:rsid w:val="00AE4C52"/>
    <w:rsid w:val="00B373B3"/>
    <w:rsid w:val="00B4019B"/>
    <w:rsid w:val="00CD6E78"/>
    <w:rsid w:val="00CF07CD"/>
    <w:rsid w:val="00D8193F"/>
    <w:rsid w:val="00DE4A7B"/>
    <w:rsid w:val="00E160F8"/>
    <w:rsid w:val="00F03D30"/>
    <w:rsid w:val="00F24EE0"/>
    <w:rsid w:val="00FA36D4"/>
    <w:rsid w:val="00FB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A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937A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7A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5937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937AF"/>
    <w:pPr>
      <w:spacing w:after="120"/>
    </w:pPr>
  </w:style>
  <w:style w:type="character" w:customStyle="1" w:styleId="a6">
    <w:name w:val="Основной текст Знак"/>
    <w:basedOn w:val="a0"/>
    <w:link w:val="a5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937A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937A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937AF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5937AF"/>
    <w:rPr>
      <w:sz w:val="24"/>
      <w:szCs w:val="24"/>
    </w:rPr>
  </w:style>
  <w:style w:type="paragraph" w:customStyle="1" w:styleId="table100">
    <w:name w:val="table10"/>
    <w:basedOn w:val="a"/>
    <w:link w:val="table10"/>
    <w:rsid w:val="005937AF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customStyle="1" w:styleId="newncpi0">
    <w:name w:val="newncpi0"/>
    <w:basedOn w:val="a"/>
    <w:rsid w:val="00FB4E9F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B4E9F"/>
  </w:style>
  <w:style w:type="character" w:customStyle="1" w:styleId="promulgator">
    <w:name w:val="promulgator"/>
    <w:basedOn w:val="a0"/>
    <w:rsid w:val="00FB4E9F"/>
  </w:style>
  <w:style w:type="character" w:customStyle="1" w:styleId="datepr">
    <w:name w:val="datepr"/>
    <w:basedOn w:val="a0"/>
    <w:rsid w:val="00FB4E9F"/>
  </w:style>
  <w:style w:type="character" w:customStyle="1" w:styleId="number">
    <w:name w:val="number"/>
    <w:basedOn w:val="a0"/>
    <w:rsid w:val="00FB4E9F"/>
  </w:style>
  <w:style w:type="character" w:styleId="a7">
    <w:name w:val="Hyperlink"/>
    <w:basedOn w:val="a0"/>
    <w:uiPriority w:val="99"/>
    <w:unhideWhenUsed/>
    <w:rsid w:val="00FB4E9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D6E7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alonline.by/document/?regnum=w22239253&amp;q_id=67425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B2E8-7E6C-45B1-8779-87587B83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3507</Characters>
  <Application>Microsoft Office Word</Application>
  <DocSecurity>0</DocSecurity>
  <Lines>97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3</cp:revision>
  <cp:lastPrinted>2019-01-03T06:19:00Z</cp:lastPrinted>
  <dcterms:created xsi:type="dcterms:W3CDTF">2023-01-18T15:19:00Z</dcterms:created>
  <dcterms:modified xsi:type="dcterms:W3CDTF">2023-01-19T05:45:00Z</dcterms:modified>
</cp:coreProperties>
</file>