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B4" w:rsidRPr="004F7EB4" w:rsidRDefault="004F7EB4" w:rsidP="004F7EB4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F7EB4">
        <w:rPr>
          <w:rFonts w:eastAsia="Times New Roman"/>
          <w:b/>
          <w:bCs/>
          <w:kern w:val="36"/>
          <w:sz w:val="48"/>
          <w:szCs w:val="48"/>
          <w:lang w:eastAsia="ru-RU"/>
        </w:rPr>
        <w:t>Досрочная пенсия по законодательству о занятости</w:t>
      </w:r>
      <w:bookmarkEnd w:id="0"/>
      <w:r w:rsidRPr="004F7EB4">
        <w:rPr>
          <w:rFonts w:eastAsia="Times New Roman"/>
          <w:b/>
          <w:bCs/>
          <w:kern w:val="36"/>
          <w:sz w:val="48"/>
          <w:szCs w:val="48"/>
          <w:lang w:eastAsia="ru-RU"/>
        </w:rPr>
        <w:t>.</w:t>
      </w:r>
    </w:p>
    <w:p w:rsidR="004F7EB4" w:rsidRPr="004F7EB4" w:rsidRDefault="004F7EB4" w:rsidP="004F7EB4">
      <w:pPr>
        <w:rPr>
          <w:rFonts w:eastAsia="Times New Roman"/>
          <w:sz w:val="24"/>
          <w:szCs w:val="24"/>
          <w:lang w:eastAsia="ru-RU"/>
        </w:rPr>
      </w:pPr>
      <w:r w:rsidRPr="004F7EB4">
        <w:rPr>
          <w:rFonts w:eastAsia="Times New Roman"/>
          <w:sz w:val="24"/>
          <w:szCs w:val="24"/>
          <w:lang w:eastAsia="ru-RU"/>
        </w:rPr>
        <w:t xml:space="preserve">Кто из безработных может рассчитывать на досрочную пенсию? </w:t>
      </w:r>
    </w:p>
    <w:p w:rsidR="004F7EB4" w:rsidRPr="004F7EB4" w:rsidRDefault="004F7EB4" w:rsidP="004F7EB4">
      <w:pPr>
        <w:rPr>
          <w:rFonts w:eastAsia="Times New Roman"/>
          <w:sz w:val="24"/>
          <w:szCs w:val="24"/>
          <w:lang w:eastAsia="ru-RU"/>
        </w:rPr>
      </w:pP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 xml:space="preserve">Ответ: 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Согласно части второй статьи 22 и части восьмой статьи</w:t>
      </w:r>
      <w:r w:rsidRPr="004F7EB4">
        <w:rPr>
          <w:rFonts w:eastAsia="Times New Roman"/>
          <w:sz w:val="24"/>
          <w:szCs w:val="24"/>
          <w:lang w:eastAsia="ru-RU"/>
        </w:rPr>
        <w:t xml:space="preserve"> </w:t>
      </w:r>
    </w:p>
    <w:p w:rsidR="004F7EB4" w:rsidRPr="004F7EB4" w:rsidRDefault="004F7EB4" w:rsidP="004F7EB4">
      <w:pPr>
        <w:spacing w:before="120" w:after="120"/>
        <w:jc w:val="both"/>
        <w:rPr>
          <w:rFonts w:eastAsia="Times New Roman"/>
          <w:sz w:val="24"/>
          <w:szCs w:val="24"/>
          <w:lang w:eastAsia="ru-RU"/>
        </w:rPr>
      </w:pP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24 Закона Республики Беларусь «О занятости населения Республики Беларусь» досрочная пенсия по возрасту безработным назначается вместо пособия по безработице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по предложению органов по труду, занятости и социальной защите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u w:val="single"/>
          <w:lang w:eastAsia="ru-RU"/>
        </w:rPr>
        <w:t>при отсутствии возможности для трудоустройства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 Такая пенсия назначается:</w:t>
      </w:r>
    </w:p>
    <w:p w:rsidR="004F7EB4" w:rsidRPr="004F7EB4" w:rsidRDefault="004F7EB4" w:rsidP="004F7EB4">
      <w:pPr>
        <w:spacing w:before="120" w:after="12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не более чем на два года ранее достижения общеустановленного пенсионного возраста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(при выполнении иных условий, предусмотренных законодательством о пенсионном обеспечении)  – безработным из числа граждан,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уволенных в связи с ликвидацией 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организации;</w:t>
      </w:r>
    </w:p>
    <w:p w:rsidR="004F7EB4" w:rsidRPr="004F7EB4" w:rsidRDefault="004F7EB4" w:rsidP="004F7EB4">
      <w:pPr>
        <w:spacing w:before="120" w:after="12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не более чем на один год ранее достижения общеустановленного пенсионного возраста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(при выполнении иных условий, предусмотренных законодательством о пенсионном обеспечении) – безработным, которые имеют право на пособие по безработице в течение 52 календарных недель (для чего требуется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наличие стажа работы 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для женщин – 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br/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33 года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, для мужчин –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38 лет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). </w:t>
      </w:r>
    </w:p>
    <w:p w:rsidR="004F7EB4" w:rsidRPr="004F7EB4" w:rsidRDefault="004F7EB4" w:rsidP="004F7EB4">
      <w:pPr>
        <w:spacing w:before="120" w:after="12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Исходя из указанных норм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предложение о назначении пенсии по возрасту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 xml:space="preserve">досрочно 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взамен выплаты пособия по безработице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может</w:t>
      </w:r>
      <w:proofErr w:type="gramEnd"/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 xml:space="preserve"> исходить только от органов по труду, занятости и социальной защите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</w:t>
      </w:r>
      <w:r w:rsidRPr="004F7EB4">
        <w:rPr>
          <w:rFonts w:ascii="Arial" w:eastAsia="Times New Roman" w:hAnsi="Arial" w:cs="Arial"/>
          <w:b/>
          <w:bCs/>
          <w:color w:val="121212"/>
          <w:sz w:val="26"/>
          <w:szCs w:val="26"/>
          <w:u w:val="single"/>
          <w:lang w:eastAsia="ru-RU"/>
        </w:rPr>
        <w:t>при отсутствии возможности для трудоустройства</w:t>
      </w:r>
      <w:r w:rsidRPr="004F7EB4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безработного. </w:t>
      </w:r>
    </w:p>
    <w:p w:rsidR="004F7EB4" w:rsidRPr="004F7EB4" w:rsidRDefault="004F7EB4" w:rsidP="004F7EB4">
      <w:pPr>
        <w:spacing w:before="120" w:after="120"/>
        <w:jc w:val="both"/>
        <w:rPr>
          <w:rFonts w:eastAsia="Times New Roman"/>
          <w:sz w:val="24"/>
          <w:szCs w:val="24"/>
          <w:lang w:eastAsia="ru-RU"/>
        </w:rPr>
      </w:pPr>
    </w:p>
    <w:p w:rsidR="007F2616" w:rsidRDefault="007F2616"/>
    <w:sectPr w:rsidR="007F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B4"/>
    <w:rsid w:val="004F7EB4"/>
    <w:rsid w:val="007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2023-07-20T12:04:00Z</dcterms:created>
  <dcterms:modified xsi:type="dcterms:W3CDTF">2023-07-20T12:05:00Z</dcterms:modified>
</cp:coreProperties>
</file>