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95" w:rsidRDefault="002B6531">
      <w:pPr>
        <w:spacing w:after="0" w:line="240" w:lineRule="auto"/>
        <w:ind w:left="900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Дата последнего изменения: </w:t>
      </w:r>
      <w:r>
        <w:rPr>
          <w:rFonts w:ascii="Times New Roman" w:eastAsia="Times New Roman" w:hAnsi="Times New Roman" w:cs="Times New Roman"/>
          <w:sz w:val="24"/>
        </w:rPr>
        <w:t>16.02.2023</w:t>
      </w:r>
    </w:p>
    <w:p w:rsidR="00B07395" w:rsidRDefault="00B07395">
      <w:pPr>
        <w:spacing w:after="0" w:line="240" w:lineRule="auto"/>
        <w:jc w:val="both"/>
      </w:pPr>
    </w:p>
    <w:p w:rsidR="00B07395" w:rsidRDefault="00B07395">
      <w:pPr>
        <w:spacing w:after="0" w:line="240" w:lineRule="auto"/>
        <w:jc w:val="both"/>
      </w:pPr>
    </w:p>
    <w:p w:rsidR="00B07395" w:rsidRDefault="002B653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ИЗВЕЩЕНИЕ</w:t>
      </w:r>
    </w:p>
    <w:p w:rsidR="00B07395" w:rsidRDefault="00B07395">
      <w:pPr>
        <w:spacing w:after="0" w:line="240" w:lineRule="auto"/>
        <w:jc w:val="both"/>
      </w:pPr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bookmarkStart w:id="0" w:name="_GoBack"/>
      <w:r>
        <w:rPr>
          <w:rFonts w:ascii="Times New Roman" w:eastAsia="Times New Roman" w:hAnsi="Times New Roman" w:cs="Times New Roman"/>
          <w:sz w:val="24"/>
        </w:rPr>
        <w:t xml:space="preserve">о проведении повторного открытого аукциона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по сдаче в аренду</w:t>
      </w:r>
      <w:r>
        <w:rPr>
          <w:rFonts w:ascii="Times New Roman" w:eastAsia="Times New Roman" w:hAnsi="Times New Roman" w:cs="Times New Roman"/>
          <w:sz w:val="24"/>
        </w:rPr>
        <w:t xml:space="preserve"> имущества</w:t>
      </w:r>
      <w:bookmarkEnd w:id="0"/>
      <w:r>
        <w:rPr>
          <w:rFonts w:ascii="Times New Roman" w:eastAsia="Times New Roman" w:hAnsi="Times New Roman" w:cs="Times New Roman"/>
          <w:sz w:val="24"/>
        </w:rPr>
        <w:t>, находящегося в коммунальной собственности.</w:t>
      </w:r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Организатор: </w:t>
      </w:r>
      <w:r>
        <w:rPr>
          <w:rFonts w:ascii="Times New Roman" w:eastAsia="Times New Roman" w:hAnsi="Times New Roman" w:cs="Times New Roman"/>
          <w:sz w:val="24"/>
        </w:rPr>
        <w:t xml:space="preserve">21032, Коммунальное унитарное сельскохозяйственное предприятие "Докшицкий", УНП: 300014168, адрес: 211716 Витебская обл., Докшицкий р-н, </w:t>
      </w:r>
      <w:proofErr w:type="spellStart"/>
      <w:r>
        <w:rPr>
          <w:rFonts w:ascii="Times New Roman" w:eastAsia="Times New Roman" w:hAnsi="Times New Roman" w:cs="Times New Roman"/>
          <w:sz w:val="24"/>
        </w:rPr>
        <w:t>Крулевщинский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/с, </w:t>
      </w:r>
      <w:proofErr w:type="spellStart"/>
      <w:r>
        <w:rPr>
          <w:rFonts w:ascii="Times New Roman" w:eastAsia="Times New Roman" w:hAnsi="Times New Roman" w:cs="Times New Roman"/>
          <w:sz w:val="24"/>
        </w:rPr>
        <w:t>аг</w:t>
      </w:r>
      <w:proofErr w:type="spellEnd"/>
      <w:r>
        <w:rPr>
          <w:rFonts w:ascii="Times New Roman" w:eastAsia="Times New Roman" w:hAnsi="Times New Roman" w:cs="Times New Roman"/>
          <w:sz w:val="24"/>
        </w:rPr>
        <w:t>. Крулевщина, ул. Советская, 95, телефон: +375447245030</w:t>
      </w:r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Аукцион состоится </w:t>
      </w:r>
      <w:r w:rsidRPr="00EE7A30">
        <w:rPr>
          <w:rFonts w:ascii="Times New Roman" w:eastAsia="Times New Roman" w:hAnsi="Times New Roman" w:cs="Times New Roman"/>
          <w:b/>
          <w:i/>
          <w:sz w:val="24"/>
          <w:u w:val="single"/>
        </w:rPr>
        <w:t>09.03.2023</w:t>
      </w:r>
      <w:r>
        <w:rPr>
          <w:rFonts w:ascii="Times New Roman" w:eastAsia="Times New Roman" w:hAnsi="Times New Roman" w:cs="Times New Roman"/>
          <w:sz w:val="24"/>
        </w:rPr>
        <w:t xml:space="preserve"> в </w:t>
      </w:r>
      <w:r w:rsidRPr="00EE7A30">
        <w:rPr>
          <w:rFonts w:ascii="Times New Roman" w:eastAsia="Times New Roman" w:hAnsi="Times New Roman" w:cs="Times New Roman"/>
          <w:b/>
          <w:i/>
          <w:sz w:val="24"/>
          <w:u w:val="single"/>
        </w:rPr>
        <w:t>11:00</w:t>
      </w:r>
      <w:r>
        <w:rPr>
          <w:rFonts w:ascii="Times New Roman" w:eastAsia="Times New Roman" w:hAnsi="Times New Roman" w:cs="Times New Roman"/>
          <w:sz w:val="24"/>
        </w:rPr>
        <w:t xml:space="preserve"> по адресу: обл. </w:t>
      </w:r>
      <w:proofErr w:type="gramStart"/>
      <w:r>
        <w:rPr>
          <w:rFonts w:ascii="Times New Roman" w:eastAsia="Times New Roman" w:hAnsi="Times New Roman" w:cs="Times New Roman"/>
          <w:sz w:val="24"/>
        </w:rPr>
        <w:t>Витебская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р-н Докшицкий, с/с </w:t>
      </w:r>
      <w:proofErr w:type="spellStart"/>
      <w:r>
        <w:rPr>
          <w:rFonts w:ascii="Times New Roman" w:eastAsia="Times New Roman" w:hAnsi="Times New Roman" w:cs="Times New Roman"/>
          <w:sz w:val="24"/>
        </w:rPr>
        <w:t>Крулевщинский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аг</w:t>
      </w:r>
      <w:proofErr w:type="spellEnd"/>
      <w:r>
        <w:rPr>
          <w:rFonts w:ascii="Times New Roman" w:eastAsia="Times New Roman" w:hAnsi="Times New Roman" w:cs="Times New Roman"/>
          <w:sz w:val="24"/>
        </w:rPr>
        <w:t>. Крулевщина, ул. Советская, д. 95, 211716</w:t>
      </w:r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Заявления на участие в аукционе с прилагаемыми документами принимаются в рабочие дни с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08:00</w:t>
      </w:r>
      <w:r>
        <w:rPr>
          <w:rFonts w:ascii="Times New Roman" w:eastAsia="Times New Roman" w:hAnsi="Times New Roman" w:cs="Times New Roman"/>
          <w:sz w:val="24"/>
        </w:rPr>
        <w:t xml:space="preserve"> до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13:00</w:t>
      </w:r>
      <w:r>
        <w:rPr>
          <w:rFonts w:ascii="Times New Roman" w:eastAsia="Times New Roman" w:hAnsi="Times New Roman" w:cs="Times New Roman"/>
          <w:sz w:val="24"/>
        </w:rPr>
        <w:t xml:space="preserve"> и с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14:00</w:t>
      </w:r>
      <w:r>
        <w:rPr>
          <w:rFonts w:ascii="Times New Roman" w:eastAsia="Times New Roman" w:hAnsi="Times New Roman" w:cs="Times New Roman"/>
          <w:sz w:val="24"/>
        </w:rPr>
        <w:t xml:space="preserve"> до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16:00</w:t>
      </w:r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Крайний срок приема заявлений: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07.03.2023</w:t>
      </w:r>
      <w:r>
        <w:rPr>
          <w:rFonts w:ascii="Times New Roman" w:eastAsia="Times New Roman" w:hAnsi="Times New Roman" w:cs="Times New Roman"/>
          <w:sz w:val="24"/>
        </w:rPr>
        <w:t xml:space="preserve"> до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15:00</w:t>
      </w:r>
    </w:p>
    <w:p w:rsidR="00B07395" w:rsidRDefault="00B07395">
      <w:pPr>
        <w:spacing w:after="0" w:line="240" w:lineRule="auto"/>
        <w:jc w:val="both"/>
      </w:pPr>
    </w:p>
    <w:p w:rsidR="00B07395" w:rsidRDefault="00B07395">
      <w:pPr>
        <w:spacing w:after="0" w:line="240" w:lineRule="auto"/>
        <w:jc w:val="both"/>
      </w:pPr>
    </w:p>
    <w:p w:rsidR="00B07395" w:rsidRDefault="00B07395">
      <w:pPr>
        <w:spacing w:after="0" w:line="240" w:lineRule="auto"/>
        <w:jc w:val="both"/>
      </w:pPr>
    </w:p>
    <w:p w:rsidR="00B07395" w:rsidRDefault="002B653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ЛОТ #31075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br/>
      </w:r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Наименование предмета аукциона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Право заключения договора аренды сроком на 3 года капитального строения (наименование – картофелехранилище, назначение - здание специализированное сельскохозяйственного назначения, общей площадью 1065кв.м., </w:t>
      </w:r>
      <w:proofErr w:type="gramEnd"/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Продавец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21032, Коммунальное унитарное сельскохозяйственное предприятие "Докшицкий", УНП: 300014168</w:t>
      </w:r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Телефон контактного лица для показа объектов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+375447245030</w:t>
      </w:r>
    </w:p>
    <w:p w:rsidR="00B07395" w:rsidRDefault="00B07395">
      <w:pPr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2"/>
        <w:gridCol w:w="5158"/>
        <w:gridCol w:w="1820"/>
      </w:tblGrid>
      <w:tr w:rsidR="00B07395">
        <w:trPr>
          <w:trHeight w:val="500"/>
          <w:jc w:val="center"/>
        </w:trPr>
        <w:tc>
          <w:tcPr>
            <w:tcW w:w="3500" w:type="auto"/>
            <w:vAlign w:val="center"/>
          </w:tcPr>
          <w:p w:rsidR="00B07395" w:rsidRDefault="002B6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Объект</w:t>
            </w:r>
          </w:p>
        </w:tc>
        <w:tc>
          <w:tcPr>
            <w:tcW w:w="6000" w:type="auto"/>
            <w:vAlign w:val="center"/>
          </w:tcPr>
          <w:p w:rsidR="00B07395" w:rsidRDefault="002B6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Информация</w:t>
            </w:r>
          </w:p>
        </w:tc>
        <w:tc>
          <w:tcPr>
            <w:tcW w:w="4000" w:type="auto"/>
            <w:vAlign w:val="center"/>
          </w:tcPr>
          <w:p w:rsidR="00B07395" w:rsidRDefault="002B6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QR-код</w:t>
            </w:r>
          </w:p>
        </w:tc>
      </w:tr>
      <w:tr w:rsidR="00B07395">
        <w:trPr>
          <w:cantSplit/>
          <w:jc w:val="center"/>
        </w:trPr>
        <w:tc>
          <w:tcPr>
            <w:tcW w:w="3500" w:type="auto"/>
            <w:vAlign w:val="center"/>
          </w:tcPr>
          <w:p w:rsidR="00B07395" w:rsidRDefault="002B6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#2111530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вид: здание, наименование: "Картофелехранилище", адрес: Республика Беларусь, Витебская обл., Докшицкий р-н,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Крулевщинский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/с, д.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Слобода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>, вблизи деревни, вблизи деревни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  <w:t>https://au.nca.by/item/2111530</w:t>
            </w:r>
          </w:p>
        </w:tc>
        <w:tc>
          <w:tcPr>
            <w:tcW w:w="6000" w:type="auto"/>
            <w:vAlign w:val="center"/>
          </w:tcPr>
          <w:p w:rsidR="00B07395" w:rsidRDefault="002B653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Отдельностоящее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капитальное строение. Способ сдачи в аренду - путем проведения аукциона на право заключения договора аренды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Дополнительные номера телефонов: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8 02157 5 87 43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Предлагаемый срок аренды: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3 года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Целевое использование: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Для хранения и переработки плодоовощной и дикорастущей продукции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Размер арендной платы: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Коэффициент от 0,5 до 3 установлен в размере 1,8.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</w:p>
        </w:tc>
        <w:tc>
          <w:tcPr>
            <w:tcW w:w="4000" w:type="auto"/>
            <w:vAlign w:val="center"/>
          </w:tcPr>
          <w:p w:rsidR="00B07395" w:rsidRDefault="002B65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143000" cy="1143000"/>
                  <wp:effectExtent l="0" t="0" r="0" b="0"/>
                  <wp:docPr id="1" name="Drawing 0" descr="qr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qr.jpe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395" w:rsidRDefault="00B07395">
      <w:pPr>
        <w:spacing w:after="0" w:line="240" w:lineRule="auto"/>
        <w:jc w:val="both"/>
      </w:pPr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Сроки подписания договоров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не позже 10 рабочих дней, с момента проведения аукциона</w:t>
      </w:r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Вид вещного права на земельный участок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Право аренды</w:t>
      </w:r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Срок аренды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 xml:space="preserve">3 года </w:t>
      </w:r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u w:val="single"/>
        </w:rPr>
        <w:t>Условия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Целевое использование:  для хранения и переработки плодоовощной и дикорастущей продукции  Арендная плата, Размер коэффициента к базовой ставке арендной платы - 1,8</w:t>
      </w:r>
    </w:p>
    <w:p w:rsidR="00B07395" w:rsidRDefault="00B07395">
      <w:pPr>
        <w:spacing w:after="0" w:line="240" w:lineRule="auto"/>
        <w:jc w:val="both"/>
      </w:pPr>
    </w:p>
    <w:p w:rsidR="00B07395" w:rsidRDefault="002B653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Начальная стоимость</w:t>
      </w:r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Цена продажи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Без понижения начальной цены продажи</w:t>
      </w:r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Начальная цена недвижимости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0.00 BYN</w:t>
      </w:r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Начальная цена права аренды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1 349.88 BYN</w:t>
      </w:r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Начальная стоимость лота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1 349.88 BYN</w:t>
      </w:r>
    </w:p>
    <w:p w:rsidR="00B07395" w:rsidRDefault="00B07395">
      <w:pPr>
        <w:spacing w:after="0" w:line="240" w:lineRule="auto"/>
        <w:jc w:val="both"/>
      </w:pPr>
    </w:p>
    <w:p w:rsidR="00B07395" w:rsidRDefault="002B653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Задаток</w:t>
      </w:r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Размер задатка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1 349.88 BYN</w:t>
      </w:r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Срок внесения задатка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 xml:space="preserve">до 7 марта 2023 </w:t>
      </w:r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Порядок внесения задатка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на расчетный счет</w:t>
      </w:r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Реквизиты банковского счета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BY84 BAPB 3012 4900 7155 2000 0000 в ОАО «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Белагропромбанк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.М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инск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 БИК BAPBBY2X</w:t>
      </w:r>
    </w:p>
    <w:p w:rsidR="00B07395" w:rsidRDefault="00B07395">
      <w:pPr>
        <w:spacing w:after="0" w:line="240" w:lineRule="auto"/>
        <w:jc w:val="both"/>
      </w:pPr>
    </w:p>
    <w:p w:rsidR="00B07395" w:rsidRDefault="002B653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Расходы</w:t>
      </w:r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Расходы на публикацию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317.69 BYN</w:t>
      </w:r>
    </w:p>
    <w:p w:rsidR="00B07395" w:rsidRDefault="00B07395">
      <w:pPr>
        <w:spacing w:after="0" w:line="240" w:lineRule="auto"/>
        <w:jc w:val="both"/>
      </w:pPr>
    </w:p>
    <w:p w:rsidR="00B07395" w:rsidRDefault="00B07395">
      <w:pPr>
        <w:spacing w:after="0" w:line="240" w:lineRule="auto"/>
        <w:jc w:val="both"/>
      </w:pPr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Порядок проведения аукциона определяют: </w:t>
      </w:r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>Постановление Совета Министров Республики Беларусь от 08.08.2009 №1049 "О проведен</w:t>
      </w:r>
      <w:proofErr w:type="gramStart"/>
      <w:r>
        <w:rPr>
          <w:rFonts w:ascii="Times New Roman" w:eastAsia="Times New Roman" w:hAnsi="Times New Roman" w:cs="Times New Roman"/>
          <w:sz w:val="24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</w:rPr>
        <w:t>кционов по продаже права заключения договоров аренды"</w:t>
      </w:r>
    </w:p>
    <w:p w:rsidR="00B07395" w:rsidRDefault="00B07395">
      <w:pPr>
        <w:spacing w:after="0" w:line="240" w:lineRule="auto"/>
        <w:jc w:val="both"/>
      </w:pPr>
    </w:p>
    <w:p w:rsidR="00B07395" w:rsidRDefault="002B65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Информация об объектах, предлагаемых к продаже, размещена на сайтах Государственного комитета по имуществу Республики Беларусь </w:t>
      </w:r>
      <w:r>
        <w:rPr>
          <w:rFonts w:ascii="Times New Roman" w:eastAsia="Times New Roman" w:hAnsi="Times New Roman" w:cs="Times New Roman"/>
          <w:b/>
          <w:sz w:val="24"/>
        </w:rPr>
        <w:tab/>
        <w:t>https://au.nca.by</w:t>
      </w:r>
      <w:r>
        <w:rPr>
          <w:rFonts w:ascii="Times New Roman" w:eastAsia="Times New Roman" w:hAnsi="Times New Roman" w:cs="Times New Roman"/>
          <w:sz w:val="24"/>
        </w:rPr>
        <w:tab/>
        <w:t xml:space="preserve"> и </w:t>
      </w:r>
      <w:r>
        <w:rPr>
          <w:rFonts w:ascii="Times New Roman" w:eastAsia="Times New Roman" w:hAnsi="Times New Roman" w:cs="Times New Roman"/>
          <w:b/>
          <w:sz w:val="24"/>
        </w:rPr>
        <w:tab/>
        <w:t>http://www.gki.gov.by</w:t>
      </w:r>
    </w:p>
    <w:sectPr w:rsidR="00B07395" w:rsidSect="00B07395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95"/>
    <w:rsid w:val="002B6531"/>
    <w:rsid w:val="00642BE1"/>
    <w:rsid w:val="00AB3AC3"/>
    <w:rsid w:val="00B07395"/>
    <w:rsid w:val="00E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Отдел экономики</cp:lastModifiedBy>
  <cp:revision>2</cp:revision>
  <dcterms:created xsi:type="dcterms:W3CDTF">2023-02-16T12:02:00Z</dcterms:created>
  <dcterms:modified xsi:type="dcterms:W3CDTF">2023-02-16T12:02:00Z</dcterms:modified>
</cp:coreProperties>
</file>