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1C" w:rsidRDefault="002A2E54">
      <w:pPr>
        <w:pStyle w:val="a4"/>
      </w:pPr>
      <w:r>
        <w:t xml:space="preserve">Специальное </w:t>
      </w:r>
      <w:r>
        <w:t xml:space="preserve">комплексное </w:t>
      </w:r>
      <w:r>
        <w:t xml:space="preserve">мероприятие </w:t>
      </w:r>
      <w:r>
        <w:rPr>
          <w:spacing w:val="-2"/>
        </w:rPr>
        <w:t>«Нерест»</w:t>
      </w:r>
    </w:p>
    <w:p w:rsidR="001E1F1C" w:rsidRDefault="001E1F1C">
      <w:pPr>
        <w:pStyle w:val="a3"/>
        <w:ind w:left="0"/>
        <w:jc w:val="left"/>
        <w:rPr>
          <w:b/>
        </w:rPr>
      </w:pPr>
    </w:p>
    <w:p w:rsidR="001E1F1C" w:rsidRDefault="002A2E54">
      <w:pPr>
        <w:pStyle w:val="a3"/>
        <w:ind w:right="139" w:firstLine="852"/>
      </w:pPr>
      <w:r>
        <w:t xml:space="preserve">Государственной </w:t>
      </w:r>
      <w:r>
        <w:t xml:space="preserve">инспекцией </w:t>
      </w:r>
      <w:r>
        <w:t xml:space="preserve">охраны </w:t>
      </w:r>
      <w:r>
        <w:t xml:space="preserve">животного </w:t>
      </w:r>
      <w:r>
        <w:t xml:space="preserve">и </w:t>
      </w:r>
      <w:r>
        <w:t xml:space="preserve">растительного </w:t>
      </w:r>
      <w:r>
        <w:t xml:space="preserve">мира при Президенте Республики Беларусь в период с 15 марта по </w:t>
      </w:r>
      <w:r>
        <w:t>8 июня 2025 года на территории Витебской</w:t>
      </w:r>
      <w:r>
        <w:t xml:space="preserve"> области проводится специальное комплексное мероприятие «</w:t>
      </w:r>
      <w:proofErr w:type="gramStart"/>
      <w:r>
        <w:t>Нерест</w:t>
      </w:r>
      <w:proofErr w:type="gramEnd"/>
      <w:r>
        <w:t xml:space="preserve">» основными задачами </w:t>
      </w:r>
      <w:proofErr w:type="gramStart"/>
      <w:r>
        <w:t>которого</w:t>
      </w:r>
      <w:proofErr w:type="gramEnd"/>
      <w:r>
        <w:t xml:space="preserve"> </w:t>
      </w:r>
      <w:r>
        <w:rPr>
          <w:spacing w:val="-2"/>
        </w:rPr>
        <w:t>определены:</w:t>
      </w:r>
    </w:p>
    <w:p w:rsidR="001E1F1C" w:rsidRDefault="002A2E54">
      <w:pPr>
        <w:pStyle w:val="a3"/>
        <w:spacing w:before="2"/>
        <w:ind w:right="145" w:firstLine="852"/>
      </w:pPr>
      <w:r>
        <w:t xml:space="preserve">усиленный </w:t>
      </w:r>
      <w:proofErr w:type="gramStart"/>
      <w:r>
        <w:t>контроль за</w:t>
      </w:r>
      <w:proofErr w:type="gramEnd"/>
      <w:r>
        <w:t xml:space="preserve"> исполнением гражданами </w:t>
      </w:r>
      <w:r>
        <w:t>и юридическими лицами требований законодательства в рыболовных угодьях;</w:t>
      </w:r>
    </w:p>
    <w:p w:rsidR="001E1F1C" w:rsidRDefault="002A2E54">
      <w:pPr>
        <w:pStyle w:val="a3"/>
        <w:spacing w:before="1"/>
        <w:ind w:right="140" w:firstLine="852"/>
      </w:pPr>
      <w:r>
        <w:t xml:space="preserve">выведение </w:t>
      </w:r>
      <w:r>
        <w:t xml:space="preserve">из </w:t>
      </w:r>
      <w:r>
        <w:t xml:space="preserve">незаконного </w:t>
      </w:r>
      <w:r>
        <w:t xml:space="preserve">оборота </w:t>
      </w:r>
      <w:r>
        <w:t xml:space="preserve">сетей </w:t>
      </w:r>
      <w:r>
        <w:t xml:space="preserve">и </w:t>
      </w:r>
      <w:r>
        <w:t xml:space="preserve">других </w:t>
      </w:r>
      <w:r>
        <w:t xml:space="preserve">запрещенных </w:t>
      </w:r>
      <w:r>
        <w:t xml:space="preserve">орудий </w:t>
      </w:r>
      <w:r>
        <w:rPr>
          <w:spacing w:val="-2"/>
        </w:rPr>
        <w:t>рыболовства;</w:t>
      </w:r>
    </w:p>
    <w:p w:rsidR="001E1F1C" w:rsidRDefault="002A2E54">
      <w:pPr>
        <w:pStyle w:val="a3"/>
        <w:ind w:right="142" w:firstLine="852"/>
      </w:pPr>
      <w:r>
        <w:t>проведение масштабной профилактической работы среди населения в целях предупреждения фактов нарушения законодате</w:t>
      </w:r>
      <w:r>
        <w:t>льства, уделяя особое внимание добровольной сдаче запрещенных орудий рыболовства.</w:t>
      </w:r>
    </w:p>
    <w:p w:rsidR="001E1F1C" w:rsidRDefault="002A2E54">
      <w:pPr>
        <w:pStyle w:val="a3"/>
        <w:ind w:right="135" w:firstLine="708"/>
      </w:pPr>
      <w:proofErr w:type="spellStart"/>
      <w:proofErr w:type="gramStart"/>
      <w:r>
        <w:t>Лепельская</w:t>
      </w:r>
      <w:proofErr w:type="spellEnd"/>
      <w:r>
        <w:t xml:space="preserve"> межрайонная инспекция напоминает, что граждане, за нарушение правил ведения рыболовного хозяйства и рыболовства, правил добычи водных животных, добычу рыбы запреще</w:t>
      </w:r>
      <w:r>
        <w:t>нными орудиями рыболовства, незаконные изготовление, приобретение, хранение или сбыт орудий добычи рыбы и других водных животных, а также иные акты законодательства об охране и использовании животного мира, несут административную, уголовную и иную ответств</w:t>
      </w:r>
      <w:r>
        <w:t>енность в соответствии с законодательными актами.</w:t>
      </w:r>
      <w:proofErr w:type="gramEnd"/>
    </w:p>
    <w:p w:rsidR="001E1F1C" w:rsidRDefault="002A2E54">
      <w:pPr>
        <w:pStyle w:val="a3"/>
        <w:ind w:right="137" w:firstLine="708"/>
      </w:pPr>
      <w:r>
        <w:t xml:space="preserve">Вместе с этим, </w:t>
      </w:r>
      <w:proofErr w:type="gramStart"/>
      <w:r>
        <w:t>согласно</w:t>
      </w:r>
      <w:proofErr w:type="gramEnd"/>
      <w:r>
        <w:t xml:space="preserve"> административного законодательства, лица, заявившие о добровольной сдаче </w:t>
      </w:r>
      <w:proofErr w:type="spellStart"/>
      <w:r>
        <w:t>сетематериалов</w:t>
      </w:r>
      <w:proofErr w:type="spellEnd"/>
      <w:r>
        <w:t xml:space="preserve">, рыболовных сетей и иных запрещенных орудий рыболовства, изготовленных из </w:t>
      </w:r>
      <w:proofErr w:type="spellStart"/>
      <w:r>
        <w:t>сетематериалов</w:t>
      </w:r>
      <w:proofErr w:type="spellEnd"/>
      <w:r>
        <w:t>, осво</w:t>
      </w:r>
      <w:r>
        <w:t>бождаются от административной ответственности.</w:t>
      </w:r>
    </w:p>
    <w:p w:rsidR="001E1F1C" w:rsidRDefault="002A2E54">
      <w:pPr>
        <w:pStyle w:val="a3"/>
        <w:ind w:right="134" w:firstLine="708"/>
      </w:pPr>
      <w:r>
        <w:t xml:space="preserve">Добровольно сдать </w:t>
      </w:r>
      <w:proofErr w:type="spellStart"/>
      <w:r>
        <w:t>сетематериалы</w:t>
      </w:r>
      <w:proofErr w:type="spellEnd"/>
      <w:r>
        <w:t xml:space="preserve">, рыболовные сети и иные запрещенные орудия рыболовства, изготовленные из </w:t>
      </w:r>
      <w:proofErr w:type="spellStart"/>
      <w:r>
        <w:t>сетематериалов</w:t>
      </w:r>
      <w:proofErr w:type="spellEnd"/>
      <w:r>
        <w:t>, возможно позвонив по номерам: 8 (029) 590 79 81</w:t>
      </w:r>
      <w:r>
        <w:t>.</w:t>
      </w:r>
    </w:p>
    <w:p w:rsidR="001E1F1C" w:rsidRDefault="002A2E54">
      <w:pPr>
        <w:pStyle w:val="a3"/>
        <w:spacing w:before="2"/>
        <w:ind w:left="850"/>
      </w:pPr>
      <w:r>
        <w:t xml:space="preserve">Конфиденциальность </w:t>
      </w:r>
      <w:r>
        <w:t>инф</w:t>
      </w:r>
      <w:r>
        <w:t xml:space="preserve">ормации </w:t>
      </w:r>
      <w:r>
        <w:t xml:space="preserve">о </w:t>
      </w:r>
      <w:r>
        <w:t>заявителях</w:t>
      </w:r>
      <w:r>
        <w:rPr>
          <w:spacing w:val="-2"/>
        </w:rPr>
        <w:t xml:space="preserve"> гарантируется.</w:t>
      </w:r>
    </w:p>
    <w:p w:rsidR="001E1F1C" w:rsidRDefault="001E1F1C">
      <w:pPr>
        <w:pStyle w:val="a3"/>
        <w:spacing w:before="24"/>
        <w:ind w:left="0"/>
        <w:jc w:val="left"/>
      </w:pPr>
    </w:p>
    <w:p w:rsidR="001E1F1C" w:rsidRDefault="002A2E54">
      <w:pPr>
        <w:pStyle w:val="a3"/>
        <w:ind w:right="4116"/>
        <w:jc w:val="left"/>
      </w:pPr>
      <w:proofErr w:type="spellStart"/>
      <w:r>
        <w:t>Лепельская</w:t>
      </w:r>
      <w:proofErr w:type="spellEnd"/>
      <w:r>
        <w:t xml:space="preserve"> межрайонная инспекция о</w:t>
      </w:r>
      <w:r>
        <w:t xml:space="preserve">храны </w:t>
      </w:r>
      <w:r>
        <w:t xml:space="preserve">животного </w:t>
      </w:r>
      <w:r>
        <w:t xml:space="preserve">и </w:t>
      </w:r>
      <w:r>
        <w:t xml:space="preserve">растительного </w:t>
      </w:r>
      <w:r>
        <w:t>мира</w:t>
      </w:r>
    </w:p>
    <w:p w:rsidR="001E1F1C" w:rsidRDefault="001E1F1C">
      <w:pPr>
        <w:pStyle w:val="a3"/>
        <w:jc w:val="left"/>
        <w:sectPr w:rsidR="001E1F1C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1E1F1C" w:rsidRDefault="002A2E54">
      <w:pPr>
        <w:pStyle w:val="a3"/>
        <w:ind w:left="142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939708" cy="42108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08" cy="4210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1F1C" w:rsidSect="001E1F1C">
      <w:pgSz w:w="11910" w:h="16840"/>
      <w:pgMar w:top="112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1F1C"/>
    <w:rsid w:val="001E1F1C"/>
    <w:rsid w:val="002A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F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F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F1C"/>
    <w:pPr>
      <w:ind w:left="14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E1F1C"/>
    <w:pPr>
      <w:spacing w:before="75"/>
      <w:ind w:left="206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E1F1C"/>
  </w:style>
  <w:style w:type="paragraph" w:customStyle="1" w:styleId="TableParagraph">
    <w:name w:val="Table Paragraph"/>
    <w:basedOn w:val="a"/>
    <w:uiPriority w:val="1"/>
    <w:qFormat/>
    <w:rsid w:val="001E1F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2025-03-31T06:42:00Z</dcterms:created>
  <dcterms:modified xsi:type="dcterms:W3CDTF">2025-03-31T06:47:00Z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2019</vt:lpwstr>
  </property>
</Properties>
</file>