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340" w:type="dxa"/>
        <w:tblInd w:w="-1026" w:type="dxa"/>
        <w:tblLayout w:type="fixed"/>
        <w:tblLook w:val="01E0" w:firstRow="1" w:lastRow="1" w:firstColumn="1" w:lastColumn="1" w:noHBand="0" w:noVBand="0"/>
      </w:tblPr>
      <w:tblGrid>
        <w:gridCol w:w="4820"/>
        <w:gridCol w:w="6520"/>
      </w:tblGrid>
      <w:tr w:rsidR="002027D0" w:rsidRPr="00C30C37" w:rsidTr="004B6BBE">
        <w:trPr>
          <w:trHeight w:val="396"/>
        </w:trPr>
        <w:tc>
          <w:tcPr>
            <w:tcW w:w="11340" w:type="dxa"/>
            <w:gridSpan w:val="2"/>
            <w:tcBorders>
              <w:top w:val="double" w:sz="4" w:space="0" w:color="auto"/>
              <w:left w:val="double" w:sz="4" w:space="0" w:color="auto"/>
              <w:bottom w:val="double" w:sz="4" w:space="0" w:color="auto"/>
              <w:right w:val="double" w:sz="4" w:space="0" w:color="auto"/>
            </w:tcBorders>
          </w:tcPr>
          <w:p w:rsidR="00E53D5D" w:rsidRPr="0025169D" w:rsidRDefault="0025169D" w:rsidP="00D55149">
            <w:pPr>
              <w:pStyle w:val="table10"/>
              <w:spacing w:before="0" w:beforeAutospacing="0" w:after="0" w:afterAutospacing="0"/>
              <w:jc w:val="center"/>
              <w:rPr>
                <w:b/>
                <w:color w:val="FF0000"/>
                <w:sz w:val="26"/>
                <w:szCs w:val="26"/>
              </w:rPr>
            </w:pPr>
            <w:r w:rsidRPr="0025169D">
              <w:rPr>
                <w:b/>
                <w:color w:val="FF0000"/>
                <w:sz w:val="26"/>
                <w:szCs w:val="26"/>
              </w:rPr>
              <w:t>Получение разрешения на размещение средства наружной рекламы</w:t>
            </w:r>
          </w:p>
        </w:tc>
      </w:tr>
      <w:tr w:rsidR="00B60E62" w:rsidRPr="00C30C37" w:rsidTr="004B6BBE">
        <w:trPr>
          <w:cantSplit/>
          <w:trHeight w:val="305"/>
        </w:trPr>
        <w:tc>
          <w:tcPr>
            <w:tcW w:w="11340" w:type="dxa"/>
            <w:gridSpan w:val="2"/>
            <w:tcBorders>
              <w:top w:val="double" w:sz="4" w:space="0" w:color="auto"/>
              <w:left w:val="double" w:sz="4" w:space="0" w:color="auto"/>
              <w:right w:val="double" w:sz="4" w:space="0" w:color="auto"/>
            </w:tcBorders>
          </w:tcPr>
          <w:p w:rsidR="00B60E62" w:rsidRPr="009A5B0F" w:rsidRDefault="00B60E62" w:rsidP="001D4BEE">
            <w:pPr>
              <w:pStyle w:val="2"/>
              <w:spacing w:line="240" w:lineRule="auto"/>
              <w:rPr>
                <w:b/>
                <w:color w:val="0000FF"/>
                <w:sz w:val="26"/>
                <w:szCs w:val="26"/>
                <w:vertAlign w:val="superscript"/>
                <w:lang w:val="be-BY"/>
              </w:rPr>
            </w:pPr>
            <w:bookmarkStart w:id="0" w:name="_Toc272929171"/>
            <w:r w:rsidRPr="00B60E62">
              <w:rPr>
                <w:color w:val="0000FF"/>
                <w:sz w:val="26"/>
                <w:szCs w:val="26"/>
              </w:rPr>
              <w:t xml:space="preserve">административная процедура по Перечню – </w:t>
            </w:r>
            <w:bookmarkEnd w:id="0"/>
            <w:r w:rsidR="0025169D">
              <w:rPr>
                <w:color w:val="0000FF"/>
                <w:sz w:val="26"/>
                <w:szCs w:val="26"/>
                <w:lang w:val="be-BY"/>
              </w:rPr>
              <w:t>8.13.1</w:t>
            </w:r>
          </w:p>
        </w:tc>
      </w:tr>
      <w:tr w:rsidR="00B60E62" w:rsidTr="004B6BBE">
        <w:trPr>
          <w:trHeight w:val="1795"/>
        </w:trPr>
        <w:tc>
          <w:tcPr>
            <w:tcW w:w="11340" w:type="dxa"/>
            <w:gridSpan w:val="2"/>
            <w:tcBorders>
              <w:top w:val="double" w:sz="4" w:space="0" w:color="auto"/>
              <w:left w:val="double" w:sz="4" w:space="0" w:color="auto"/>
              <w:bottom w:val="single" w:sz="4" w:space="0" w:color="auto"/>
              <w:right w:val="double" w:sz="4" w:space="0" w:color="auto"/>
            </w:tcBorders>
          </w:tcPr>
          <w:p w:rsidR="005420A6" w:rsidRPr="009A54AC" w:rsidRDefault="00C60207" w:rsidP="005420A6">
            <w:pPr>
              <w:pStyle w:val="a4"/>
              <w:spacing w:after="0"/>
              <w:jc w:val="center"/>
              <w:rPr>
                <w:b/>
                <w:i/>
                <w:sz w:val="26"/>
                <w:szCs w:val="26"/>
              </w:rPr>
            </w:pPr>
            <w:r>
              <w:rPr>
                <w:b/>
                <w:i/>
                <w:sz w:val="26"/>
                <w:szCs w:val="26"/>
              </w:rPr>
              <w:t xml:space="preserve">               </w:t>
            </w:r>
            <w:r w:rsidR="005420A6" w:rsidRPr="009A54AC">
              <w:rPr>
                <w:b/>
                <w:i/>
                <w:sz w:val="26"/>
                <w:szCs w:val="26"/>
              </w:rPr>
              <w:t>Прием заявлений, а также документов и (или) сведений, представляемых вместе с заявлениями и выдача административных решений</w:t>
            </w:r>
          </w:p>
          <w:p w:rsidR="005420A6" w:rsidRPr="009A54AC" w:rsidRDefault="005420A6" w:rsidP="005420A6">
            <w:pPr>
              <w:pStyle w:val="a4"/>
              <w:spacing w:after="0"/>
              <w:jc w:val="center"/>
              <w:rPr>
                <w:i/>
                <w:sz w:val="26"/>
                <w:szCs w:val="26"/>
              </w:rPr>
            </w:pPr>
            <w:r w:rsidRPr="009A54AC">
              <w:rPr>
                <w:b/>
                <w:i/>
                <w:sz w:val="26"/>
                <w:szCs w:val="26"/>
              </w:rPr>
              <w:t xml:space="preserve"> осуществляется </w:t>
            </w:r>
          </w:p>
          <w:p w:rsidR="005420A6" w:rsidRPr="00EC5E7A" w:rsidRDefault="005420A6" w:rsidP="005420A6">
            <w:pPr>
              <w:pStyle w:val="a4"/>
              <w:spacing w:after="0"/>
              <w:jc w:val="center"/>
              <w:rPr>
                <w:i/>
                <w:sz w:val="26"/>
                <w:szCs w:val="26"/>
              </w:rPr>
            </w:pPr>
            <w:r>
              <w:rPr>
                <w:i/>
                <w:sz w:val="26"/>
                <w:szCs w:val="26"/>
              </w:rPr>
              <w:t xml:space="preserve">в </w:t>
            </w:r>
            <w:r w:rsidRPr="00EC5E7A">
              <w:rPr>
                <w:i/>
                <w:sz w:val="26"/>
                <w:szCs w:val="26"/>
              </w:rPr>
              <w:t>службе «одно окно» райисполкома</w:t>
            </w:r>
          </w:p>
          <w:p w:rsidR="005420A6" w:rsidRPr="00EC5E7A" w:rsidRDefault="005420A6" w:rsidP="005420A6">
            <w:pPr>
              <w:pStyle w:val="a4"/>
              <w:spacing w:after="0"/>
              <w:jc w:val="center"/>
              <w:rPr>
                <w:i/>
                <w:sz w:val="26"/>
                <w:szCs w:val="26"/>
              </w:rPr>
            </w:pPr>
            <w:r w:rsidRPr="00EC5E7A">
              <w:rPr>
                <w:i/>
                <w:sz w:val="26"/>
                <w:szCs w:val="26"/>
              </w:rPr>
              <w:t>г. Докшицы, ул. Ленинская, д.31 каб.107, 108</w:t>
            </w:r>
          </w:p>
          <w:p w:rsidR="005420A6" w:rsidRPr="00EC5E7A" w:rsidRDefault="005420A6" w:rsidP="005420A6">
            <w:pPr>
              <w:jc w:val="center"/>
              <w:rPr>
                <w:i/>
                <w:sz w:val="26"/>
                <w:szCs w:val="26"/>
              </w:rPr>
            </w:pPr>
            <w:r w:rsidRPr="00EC5E7A">
              <w:rPr>
                <w:i/>
                <w:sz w:val="26"/>
                <w:szCs w:val="26"/>
              </w:rPr>
              <w:t xml:space="preserve">заведующий сектором по работе с обращениями </w:t>
            </w:r>
          </w:p>
          <w:p w:rsidR="005420A6" w:rsidRPr="00EC5E7A" w:rsidRDefault="005420A6" w:rsidP="005420A6">
            <w:pPr>
              <w:jc w:val="center"/>
              <w:rPr>
                <w:i/>
                <w:sz w:val="26"/>
                <w:szCs w:val="26"/>
              </w:rPr>
            </w:pPr>
            <w:r w:rsidRPr="00EC5E7A">
              <w:rPr>
                <w:i/>
                <w:sz w:val="26"/>
                <w:szCs w:val="26"/>
              </w:rPr>
              <w:t>граждан и юридических лиц райисполкома</w:t>
            </w:r>
          </w:p>
          <w:p w:rsidR="005420A6" w:rsidRPr="00EC5E7A" w:rsidRDefault="005420A6" w:rsidP="005420A6">
            <w:pPr>
              <w:ind w:left="-191" w:firstLine="130"/>
              <w:jc w:val="center"/>
              <w:rPr>
                <w:color w:val="0000FF"/>
                <w:sz w:val="26"/>
                <w:szCs w:val="26"/>
              </w:rPr>
            </w:pPr>
            <w:proofErr w:type="spellStart"/>
            <w:r w:rsidRPr="00EC5E7A">
              <w:rPr>
                <w:color w:val="0000FF"/>
                <w:sz w:val="26"/>
                <w:szCs w:val="26"/>
              </w:rPr>
              <w:t>Купревич</w:t>
            </w:r>
            <w:proofErr w:type="spellEnd"/>
            <w:r w:rsidRPr="00EC5E7A">
              <w:rPr>
                <w:color w:val="0000FF"/>
                <w:sz w:val="26"/>
                <w:szCs w:val="26"/>
              </w:rPr>
              <w:t xml:space="preserve"> Светлана Анатольевна</w:t>
            </w:r>
          </w:p>
          <w:p w:rsidR="005420A6" w:rsidRPr="00EC5E7A" w:rsidRDefault="005420A6" w:rsidP="005420A6">
            <w:pPr>
              <w:ind w:left="-191" w:firstLine="130"/>
              <w:jc w:val="center"/>
              <w:rPr>
                <w:sz w:val="26"/>
                <w:szCs w:val="26"/>
              </w:rPr>
            </w:pPr>
            <w:r w:rsidRPr="00EC5E7A">
              <w:rPr>
                <w:sz w:val="26"/>
                <w:szCs w:val="26"/>
              </w:rPr>
              <w:t>телефон 3-25-</w:t>
            </w:r>
            <w:proofErr w:type="gramStart"/>
            <w:r w:rsidRPr="00EC5E7A">
              <w:rPr>
                <w:sz w:val="26"/>
                <w:szCs w:val="26"/>
              </w:rPr>
              <w:t>00,  3</w:t>
            </w:r>
            <w:proofErr w:type="gramEnd"/>
            <w:r w:rsidRPr="00EC5E7A">
              <w:rPr>
                <w:sz w:val="26"/>
                <w:szCs w:val="26"/>
              </w:rPr>
              <w:t>-25-24, 142</w:t>
            </w:r>
          </w:p>
          <w:p w:rsidR="005420A6" w:rsidRPr="00EC5E7A" w:rsidRDefault="005420A6" w:rsidP="005420A6">
            <w:pPr>
              <w:jc w:val="center"/>
              <w:rPr>
                <w:i/>
                <w:sz w:val="26"/>
                <w:szCs w:val="26"/>
              </w:rPr>
            </w:pPr>
            <w:r w:rsidRPr="00EC5E7A">
              <w:rPr>
                <w:i/>
                <w:sz w:val="26"/>
                <w:szCs w:val="26"/>
              </w:rPr>
              <w:t xml:space="preserve"> главный специалист сектора по работе с обращениями </w:t>
            </w:r>
          </w:p>
          <w:p w:rsidR="005420A6" w:rsidRPr="00EC5E7A" w:rsidRDefault="005420A6" w:rsidP="005420A6">
            <w:pPr>
              <w:ind w:left="-191" w:firstLine="130"/>
              <w:jc w:val="center"/>
              <w:rPr>
                <w:color w:val="0000FF"/>
                <w:sz w:val="26"/>
                <w:szCs w:val="26"/>
              </w:rPr>
            </w:pPr>
            <w:r w:rsidRPr="00EC5E7A">
              <w:rPr>
                <w:i/>
                <w:sz w:val="26"/>
                <w:szCs w:val="26"/>
              </w:rPr>
              <w:t>граждан и юридических лиц райисполкома</w:t>
            </w:r>
            <w:r w:rsidRPr="00EC5E7A">
              <w:rPr>
                <w:color w:val="0000FF"/>
                <w:sz w:val="26"/>
                <w:szCs w:val="26"/>
              </w:rPr>
              <w:t xml:space="preserve"> </w:t>
            </w:r>
          </w:p>
          <w:p w:rsidR="005420A6" w:rsidRPr="00EC5E7A" w:rsidRDefault="005420A6" w:rsidP="005420A6">
            <w:pPr>
              <w:ind w:left="-191" w:firstLine="130"/>
              <w:jc w:val="center"/>
              <w:rPr>
                <w:color w:val="0000FF"/>
                <w:sz w:val="26"/>
                <w:szCs w:val="26"/>
              </w:rPr>
            </w:pPr>
            <w:proofErr w:type="spellStart"/>
            <w:r w:rsidRPr="00EC5E7A">
              <w:rPr>
                <w:color w:val="0000FF"/>
                <w:sz w:val="26"/>
                <w:szCs w:val="26"/>
              </w:rPr>
              <w:t>Сварцевич</w:t>
            </w:r>
            <w:proofErr w:type="spellEnd"/>
            <w:r w:rsidRPr="00EC5E7A">
              <w:rPr>
                <w:color w:val="0000FF"/>
                <w:sz w:val="26"/>
                <w:szCs w:val="26"/>
              </w:rPr>
              <w:t xml:space="preserve"> Елена </w:t>
            </w:r>
            <w:proofErr w:type="spellStart"/>
            <w:r w:rsidRPr="00EC5E7A">
              <w:rPr>
                <w:color w:val="0000FF"/>
                <w:sz w:val="26"/>
                <w:szCs w:val="26"/>
              </w:rPr>
              <w:t>Мечиславовна</w:t>
            </w:r>
            <w:proofErr w:type="spellEnd"/>
          </w:p>
          <w:p w:rsidR="005420A6" w:rsidRDefault="005420A6" w:rsidP="005420A6">
            <w:pPr>
              <w:ind w:left="-191" w:firstLine="130"/>
              <w:jc w:val="center"/>
              <w:rPr>
                <w:sz w:val="26"/>
                <w:szCs w:val="26"/>
              </w:rPr>
            </w:pPr>
            <w:r w:rsidRPr="00EC5E7A">
              <w:rPr>
                <w:sz w:val="26"/>
                <w:szCs w:val="26"/>
              </w:rPr>
              <w:t>телефон 3-25-</w:t>
            </w:r>
            <w:proofErr w:type="gramStart"/>
            <w:r w:rsidRPr="00EC5E7A">
              <w:rPr>
                <w:sz w:val="26"/>
                <w:szCs w:val="26"/>
              </w:rPr>
              <w:t>00,  3</w:t>
            </w:r>
            <w:proofErr w:type="gramEnd"/>
            <w:r w:rsidRPr="00EC5E7A">
              <w:rPr>
                <w:sz w:val="26"/>
                <w:szCs w:val="26"/>
              </w:rPr>
              <w:t>-25-24, 142</w:t>
            </w:r>
          </w:p>
          <w:p w:rsidR="005420A6" w:rsidRDefault="005420A6" w:rsidP="005420A6">
            <w:pPr>
              <w:ind w:left="-191" w:firstLine="130"/>
              <w:jc w:val="center"/>
              <w:rPr>
                <w:b/>
                <w:color w:val="C00000"/>
                <w:sz w:val="30"/>
                <w:szCs w:val="30"/>
                <w:u w:val="single"/>
              </w:rPr>
            </w:pPr>
          </w:p>
          <w:p w:rsidR="005420A6" w:rsidRDefault="005420A6" w:rsidP="005420A6">
            <w:pPr>
              <w:pStyle w:val="a4"/>
              <w:spacing w:after="0"/>
              <w:jc w:val="center"/>
              <w:rPr>
                <w:b/>
                <w:color w:val="C00000"/>
                <w:sz w:val="30"/>
                <w:szCs w:val="30"/>
                <w:u w:val="single"/>
              </w:rPr>
            </w:pPr>
            <w:r w:rsidRPr="00EC5E7A">
              <w:rPr>
                <w:b/>
                <w:color w:val="C00000"/>
                <w:sz w:val="30"/>
                <w:szCs w:val="30"/>
                <w:u w:val="single"/>
              </w:rPr>
              <w:t>на альтернативной основе</w:t>
            </w:r>
          </w:p>
          <w:p w:rsidR="005420A6" w:rsidRDefault="005420A6" w:rsidP="005420A6">
            <w:pPr>
              <w:pStyle w:val="table10"/>
              <w:spacing w:before="0" w:beforeAutospacing="0" w:after="0" w:afterAutospacing="0"/>
              <w:jc w:val="center"/>
              <w:rPr>
                <w:b/>
                <w:i/>
                <w:sz w:val="26"/>
                <w:szCs w:val="26"/>
              </w:rPr>
            </w:pPr>
            <w:r>
              <w:rPr>
                <w:b/>
                <w:i/>
                <w:sz w:val="26"/>
                <w:szCs w:val="26"/>
              </w:rPr>
              <w:t>в коммунальном унитарном предприятии проектно-производственного</w:t>
            </w:r>
          </w:p>
          <w:p w:rsidR="005420A6" w:rsidRDefault="005420A6" w:rsidP="005420A6">
            <w:pPr>
              <w:pStyle w:val="table10"/>
              <w:spacing w:before="0" w:beforeAutospacing="0" w:after="0" w:afterAutospacing="0"/>
              <w:jc w:val="center"/>
              <w:rPr>
                <w:b/>
                <w:i/>
                <w:sz w:val="26"/>
                <w:szCs w:val="26"/>
              </w:rPr>
            </w:pPr>
            <w:r>
              <w:rPr>
                <w:b/>
                <w:i/>
                <w:sz w:val="26"/>
                <w:szCs w:val="26"/>
              </w:rPr>
              <w:t xml:space="preserve">архитектурно-планировочного бюро </w:t>
            </w:r>
            <w:proofErr w:type="spellStart"/>
            <w:r>
              <w:rPr>
                <w:b/>
                <w:i/>
                <w:sz w:val="26"/>
                <w:szCs w:val="26"/>
              </w:rPr>
              <w:t>Докшицкого</w:t>
            </w:r>
            <w:proofErr w:type="spellEnd"/>
            <w:r>
              <w:rPr>
                <w:b/>
                <w:i/>
                <w:sz w:val="26"/>
                <w:szCs w:val="26"/>
              </w:rPr>
              <w:t xml:space="preserve"> района</w:t>
            </w:r>
          </w:p>
          <w:p w:rsidR="004957A2" w:rsidRDefault="004957A2" w:rsidP="004957A2">
            <w:pPr>
              <w:pStyle w:val="table10"/>
              <w:spacing w:before="0" w:beforeAutospacing="0" w:after="0" w:afterAutospacing="0"/>
              <w:jc w:val="center"/>
              <w:rPr>
                <w:b/>
                <w:i/>
                <w:sz w:val="26"/>
                <w:szCs w:val="26"/>
              </w:rPr>
            </w:pPr>
            <w:r>
              <w:rPr>
                <w:b/>
                <w:i/>
                <w:sz w:val="26"/>
                <w:szCs w:val="26"/>
              </w:rPr>
              <w:t>инженер технического отдела</w:t>
            </w:r>
          </w:p>
          <w:p w:rsidR="004957A2" w:rsidRDefault="005420A6" w:rsidP="005420A6">
            <w:pPr>
              <w:pStyle w:val="table10"/>
              <w:spacing w:before="0" w:beforeAutospacing="0" w:after="0" w:afterAutospacing="0"/>
              <w:jc w:val="center"/>
              <w:rPr>
                <w:b/>
                <w:i/>
                <w:sz w:val="26"/>
                <w:szCs w:val="26"/>
              </w:rPr>
            </w:pPr>
            <w:r>
              <w:rPr>
                <w:b/>
                <w:i/>
                <w:sz w:val="26"/>
                <w:szCs w:val="26"/>
              </w:rPr>
              <w:t xml:space="preserve"> </w:t>
            </w:r>
            <w:proofErr w:type="spellStart"/>
            <w:r w:rsidR="004957A2">
              <w:rPr>
                <w:color w:val="0000FF"/>
                <w:sz w:val="26"/>
                <w:szCs w:val="26"/>
              </w:rPr>
              <w:t>Шкелко</w:t>
            </w:r>
            <w:proofErr w:type="spellEnd"/>
            <w:r w:rsidR="004957A2">
              <w:rPr>
                <w:color w:val="0000FF"/>
                <w:sz w:val="26"/>
                <w:szCs w:val="26"/>
              </w:rPr>
              <w:t xml:space="preserve"> Любовь Ивановна</w:t>
            </w:r>
          </w:p>
          <w:p w:rsidR="004957A2" w:rsidRDefault="00780190" w:rsidP="004957A2">
            <w:pPr>
              <w:jc w:val="center"/>
              <w:rPr>
                <w:b/>
                <w:i/>
                <w:sz w:val="26"/>
                <w:szCs w:val="26"/>
              </w:rPr>
            </w:pPr>
            <w:r>
              <w:rPr>
                <w:b/>
                <w:i/>
                <w:sz w:val="26"/>
                <w:szCs w:val="26"/>
              </w:rPr>
              <w:t>(802157) 59572</w:t>
            </w:r>
          </w:p>
          <w:p w:rsidR="004957A2" w:rsidRDefault="004957A2" w:rsidP="004957A2">
            <w:pPr>
              <w:jc w:val="center"/>
              <w:rPr>
                <w:b/>
                <w:i/>
                <w:sz w:val="26"/>
                <w:szCs w:val="26"/>
              </w:rPr>
            </w:pPr>
            <w:r>
              <w:rPr>
                <w:b/>
                <w:i/>
                <w:sz w:val="26"/>
                <w:szCs w:val="26"/>
              </w:rPr>
              <w:t>заменяющий ответственного</w:t>
            </w:r>
          </w:p>
          <w:p w:rsidR="003116BC" w:rsidRDefault="003116BC" w:rsidP="003116BC">
            <w:pPr>
              <w:pStyle w:val="table10"/>
              <w:spacing w:before="0" w:beforeAutospacing="0" w:after="0" w:afterAutospacing="0"/>
              <w:jc w:val="center"/>
              <w:rPr>
                <w:b/>
                <w:i/>
                <w:sz w:val="26"/>
                <w:szCs w:val="26"/>
              </w:rPr>
            </w:pPr>
            <w:r>
              <w:rPr>
                <w:b/>
                <w:i/>
                <w:sz w:val="26"/>
                <w:szCs w:val="26"/>
              </w:rPr>
              <w:t xml:space="preserve">архитектор  </w:t>
            </w:r>
          </w:p>
          <w:p w:rsidR="003116BC" w:rsidRDefault="003116BC" w:rsidP="003116BC">
            <w:pPr>
              <w:jc w:val="center"/>
              <w:rPr>
                <w:color w:val="0000FF"/>
                <w:sz w:val="26"/>
                <w:szCs w:val="26"/>
              </w:rPr>
            </w:pPr>
            <w:proofErr w:type="spellStart"/>
            <w:r>
              <w:rPr>
                <w:color w:val="0000FF"/>
                <w:sz w:val="26"/>
                <w:szCs w:val="26"/>
              </w:rPr>
              <w:t>Макатун</w:t>
            </w:r>
            <w:proofErr w:type="spellEnd"/>
            <w:r>
              <w:rPr>
                <w:color w:val="0000FF"/>
                <w:sz w:val="26"/>
                <w:szCs w:val="26"/>
              </w:rPr>
              <w:t xml:space="preserve"> Анжелика Сергеевна</w:t>
            </w:r>
          </w:p>
          <w:p w:rsidR="003116BC" w:rsidRDefault="003116BC" w:rsidP="003116BC">
            <w:pPr>
              <w:jc w:val="center"/>
              <w:rPr>
                <w:b/>
                <w:i/>
                <w:sz w:val="26"/>
                <w:szCs w:val="26"/>
              </w:rPr>
            </w:pPr>
            <w:r>
              <w:rPr>
                <w:b/>
                <w:i/>
                <w:sz w:val="26"/>
                <w:szCs w:val="26"/>
              </w:rPr>
              <w:t>(802157) 59571</w:t>
            </w:r>
          </w:p>
          <w:p w:rsidR="004957A2" w:rsidRDefault="003116BC" w:rsidP="003116BC">
            <w:pPr>
              <w:jc w:val="center"/>
              <w:rPr>
                <w:b/>
                <w:i/>
                <w:sz w:val="26"/>
                <w:szCs w:val="26"/>
              </w:rPr>
            </w:pPr>
            <w:r>
              <w:rPr>
                <w:b/>
                <w:i/>
                <w:sz w:val="26"/>
                <w:szCs w:val="26"/>
              </w:rPr>
              <w:t xml:space="preserve"> </w:t>
            </w:r>
            <w:bookmarkStart w:id="1" w:name="_GoBack"/>
            <w:bookmarkEnd w:id="1"/>
            <w:r w:rsidR="004957A2">
              <w:rPr>
                <w:b/>
                <w:i/>
                <w:sz w:val="26"/>
                <w:szCs w:val="26"/>
              </w:rPr>
              <w:t>г. Докшицы, ул. Черняховского, д.70</w:t>
            </w:r>
          </w:p>
          <w:p w:rsidR="005420A6" w:rsidRPr="00091CDA" w:rsidRDefault="005420A6" w:rsidP="005420A6">
            <w:pPr>
              <w:jc w:val="center"/>
              <w:rPr>
                <w:b/>
                <w:i/>
                <w:color w:val="00B050"/>
                <w:sz w:val="26"/>
                <w:szCs w:val="26"/>
              </w:rPr>
            </w:pPr>
            <w:r w:rsidRPr="00091CDA">
              <w:rPr>
                <w:b/>
                <w:i/>
                <w:color w:val="00B050"/>
                <w:sz w:val="26"/>
                <w:szCs w:val="26"/>
              </w:rPr>
              <w:t>Должностное лицо, ответственное за подготовку административного решения</w:t>
            </w:r>
          </w:p>
          <w:p w:rsidR="005420A6" w:rsidRPr="002F1007" w:rsidRDefault="005420A6" w:rsidP="005420A6">
            <w:pPr>
              <w:pStyle w:val="table10"/>
              <w:spacing w:before="0" w:beforeAutospacing="0" w:after="0" w:afterAutospacing="0"/>
              <w:jc w:val="center"/>
              <w:rPr>
                <w:b/>
                <w:i/>
                <w:color w:val="00B050"/>
                <w:sz w:val="26"/>
                <w:szCs w:val="26"/>
              </w:rPr>
            </w:pPr>
            <w:r>
              <w:rPr>
                <w:b/>
                <w:i/>
                <w:color w:val="00B050"/>
                <w:sz w:val="26"/>
                <w:szCs w:val="26"/>
              </w:rPr>
              <w:t>коммунальное унитарное предприятие</w:t>
            </w:r>
            <w:r w:rsidRPr="002F1007">
              <w:rPr>
                <w:b/>
                <w:i/>
                <w:color w:val="00B050"/>
                <w:sz w:val="26"/>
                <w:szCs w:val="26"/>
              </w:rPr>
              <w:t xml:space="preserve"> проектно-производственного</w:t>
            </w:r>
          </w:p>
          <w:p w:rsidR="005420A6" w:rsidRDefault="005420A6" w:rsidP="005420A6">
            <w:pPr>
              <w:jc w:val="center"/>
              <w:rPr>
                <w:b/>
                <w:i/>
                <w:sz w:val="26"/>
                <w:szCs w:val="26"/>
              </w:rPr>
            </w:pPr>
            <w:r w:rsidRPr="002F1007">
              <w:rPr>
                <w:b/>
                <w:i/>
                <w:color w:val="00B050"/>
                <w:sz w:val="26"/>
                <w:szCs w:val="26"/>
              </w:rPr>
              <w:t xml:space="preserve">архитектурно-планировочного бюро </w:t>
            </w:r>
            <w:proofErr w:type="spellStart"/>
            <w:r w:rsidRPr="002F1007">
              <w:rPr>
                <w:b/>
                <w:i/>
                <w:color w:val="00B050"/>
                <w:sz w:val="26"/>
                <w:szCs w:val="26"/>
              </w:rPr>
              <w:t>Докшицкого</w:t>
            </w:r>
            <w:proofErr w:type="spellEnd"/>
            <w:r w:rsidRPr="002F1007">
              <w:rPr>
                <w:b/>
                <w:i/>
                <w:color w:val="00B050"/>
                <w:sz w:val="26"/>
                <w:szCs w:val="26"/>
              </w:rPr>
              <w:t xml:space="preserve"> района</w:t>
            </w:r>
          </w:p>
          <w:p w:rsidR="005420A6" w:rsidRDefault="005420A6" w:rsidP="005420A6">
            <w:pPr>
              <w:pStyle w:val="table10"/>
              <w:spacing w:before="0" w:beforeAutospacing="0" w:after="0" w:afterAutospacing="0"/>
              <w:jc w:val="center"/>
              <w:rPr>
                <w:b/>
                <w:i/>
                <w:sz w:val="26"/>
                <w:szCs w:val="26"/>
              </w:rPr>
            </w:pPr>
            <w:r>
              <w:rPr>
                <w:b/>
                <w:i/>
                <w:sz w:val="26"/>
                <w:szCs w:val="26"/>
              </w:rPr>
              <w:t>инженер технического отдела</w:t>
            </w:r>
          </w:p>
          <w:p w:rsidR="005420A6" w:rsidRDefault="005420A6" w:rsidP="005420A6">
            <w:pPr>
              <w:pStyle w:val="table10"/>
              <w:spacing w:before="0" w:beforeAutospacing="0" w:after="0" w:afterAutospacing="0"/>
              <w:jc w:val="center"/>
              <w:rPr>
                <w:b/>
                <w:i/>
                <w:sz w:val="26"/>
                <w:szCs w:val="26"/>
              </w:rPr>
            </w:pPr>
            <w:r>
              <w:rPr>
                <w:b/>
                <w:i/>
                <w:sz w:val="26"/>
                <w:szCs w:val="26"/>
              </w:rPr>
              <w:t xml:space="preserve"> </w:t>
            </w:r>
            <w:proofErr w:type="spellStart"/>
            <w:r>
              <w:rPr>
                <w:color w:val="0000FF"/>
                <w:sz w:val="26"/>
                <w:szCs w:val="26"/>
              </w:rPr>
              <w:t>Шкелко</w:t>
            </w:r>
            <w:proofErr w:type="spellEnd"/>
            <w:r>
              <w:rPr>
                <w:color w:val="0000FF"/>
                <w:sz w:val="26"/>
                <w:szCs w:val="26"/>
              </w:rPr>
              <w:t xml:space="preserve"> Любовь Ивановна</w:t>
            </w:r>
          </w:p>
          <w:p w:rsidR="005420A6" w:rsidRDefault="005420A6" w:rsidP="005420A6">
            <w:pPr>
              <w:jc w:val="center"/>
              <w:rPr>
                <w:b/>
                <w:i/>
                <w:sz w:val="26"/>
                <w:szCs w:val="26"/>
              </w:rPr>
            </w:pPr>
            <w:r>
              <w:rPr>
                <w:b/>
                <w:i/>
                <w:sz w:val="26"/>
                <w:szCs w:val="26"/>
              </w:rPr>
              <w:t>(802157) 59572</w:t>
            </w:r>
          </w:p>
          <w:p w:rsidR="005420A6" w:rsidRDefault="005420A6" w:rsidP="005420A6">
            <w:pPr>
              <w:jc w:val="center"/>
              <w:rPr>
                <w:b/>
                <w:i/>
                <w:sz w:val="26"/>
                <w:szCs w:val="26"/>
              </w:rPr>
            </w:pPr>
            <w:r>
              <w:rPr>
                <w:b/>
                <w:i/>
                <w:sz w:val="26"/>
                <w:szCs w:val="26"/>
              </w:rPr>
              <w:t>заменяющий ответственного</w:t>
            </w:r>
          </w:p>
          <w:p w:rsidR="005420A6" w:rsidRDefault="00A1290E" w:rsidP="005420A6">
            <w:pPr>
              <w:pStyle w:val="table10"/>
              <w:spacing w:before="0" w:beforeAutospacing="0" w:after="0" w:afterAutospacing="0"/>
              <w:jc w:val="center"/>
              <w:rPr>
                <w:b/>
                <w:i/>
                <w:sz w:val="26"/>
                <w:szCs w:val="26"/>
              </w:rPr>
            </w:pPr>
            <w:r>
              <w:rPr>
                <w:b/>
                <w:i/>
                <w:sz w:val="26"/>
                <w:szCs w:val="26"/>
              </w:rPr>
              <w:t>архитектор</w:t>
            </w:r>
            <w:r w:rsidR="005420A6">
              <w:rPr>
                <w:b/>
                <w:i/>
                <w:sz w:val="26"/>
                <w:szCs w:val="26"/>
              </w:rPr>
              <w:t xml:space="preserve">  </w:t>
            </w:r>
          </w:p>
          <w:p w:rsidR="005420A6" w:rsidRDefault="00A1290E" w:rsidP="005420A6">
            <w:pPr>
              <w:jc w:val="center"/>
              <w:rPr>
                <w:color w:val="0000FF"/>
                <w:sz w:val="26"/>
                <w:szCs w:val="26"/>
              </w:rPr>
            </w:pPr>
            <w:proofErr w:type="spellStart"/>
            <w:r>
              <w:rPr>
                <w:color w:val="0000FF"/>
                <w:sz w:val="26"/>
                <w:szCs w:val="26"/>
              </w:rPr>
              <w:t>Макатун</w:t>
            </w:r>
            <w:proofErr w:type="spellEnd"/>
            <w:r>
              <w:rPr>
                <w:color w:val="0000FF"/>
                <w:sz w:val="26"/>
                <w:szCs w:val="26"/>
              </w:rPr>
              <w:t xml:space="preserve"> Анжелика Сергеевна</w:t>
            </w:r>
          </w:p>
          <w:p w:rsidR="005420A6" w:rsidRDefault="00A1290E" w:rsidP="005420A6">
            <w:pPr>
              <w:jc w:val="center"/>
              <w:rPr>
                <w:b/>
                <w:i/>
                <w:sz w:val="26"/>
                <w:szCs w:val="26"/>
              </w:rPr>
            </w:pPr>
            <w:r>
              <w:rPr>
                <w:b/>
                <w:i/>
                <w:sz w:val="26"/>
                <w:szCs w:val="26"/>
              </w:rPr>
              <w:t>(802157) 59571</w:t>
            </w:r>
          </w:p>
          <w:p w:rsidR="005420A6" w:rsidRDefault="005420A6" w:rsidP="005420A6">
            <w:pPr>
              <w:jc w:val="center"/>
              <w:rPr>
                <w:b/>
                <w:i/>
                <w:sz w:val="26"/>
                <w:szCs w:val="26"/>
              </w:rPr>
            </w:pPr>
            <w:r>
              <w:rPr>
                <w:b/>
                <w:i/>
                <w:sz w:val="26"/>
                <w:szCs w:val="26"/>
              </w:rPr>
              <w:t>г. Докшицы, ул. Черняховского, д.70</w:t>
            </w:r>
          </w:p>
          <w:p w:rsidR="004957A2" w:rsidRPr="00BC0B55" w:rsidRDefault="004957A2" w:rsidP="004957A2">
            <w:pPr>
              <w:jc w:val="center"/>
              <w:rPr>
                <w:i/>
                <w:sz w:val="26"/>
                <w:szCs w:val="26"/>
              </w:rPr>
            </w:pPr>
            <w:r w:rsidRPr="00BC0B55">
              <w:rPr>
                <w:sz w:val="26"/>
                <w:szCs w:val="26"/>
              </w:rPr>
              <w:t>Режим работы</w:t>
            </w:r>
          </w:p>
          <w:p w:rsidR="004957A2" w:rsidRPr="00BC0B55" w:rsidRDefault="004957A2" w:rsidP="004957A2">
            <w:pPr>
              <w:ind w:left="57" w:right="57"/>
              <w:jc w:val="center"/>
              <w:rPr>
                <w:sz w:val="26"/>
                <w:szCs w:val="26"/>
              </w:rPr>
            </w:pPr>
            <w:r w:rsidRPr="00BC0B55">
              <w:rPr>
                <w:sz w:val="26"/>
                <w:szCs w:val="26"/>
              </w:rPr>
              <w:t>понедельник, вторник, среда, четверг, пятница</w:t>
            </w:r>
          </w:p>
          <w:p w:rsidR="004957A2" w:rsidRPr="00BC0B55" w:rsidRDefault="004957A2" w:rsidP="004957A2">
            <w:pPr>
              <w:ind w:left="57" w:right="57"/>
              <w:jc w:val="center"/>
              <w:rPr>
                <w:sz w:val="26"/>
                <w:szCs w:val="26"/>
              </w:rPr>
            </w:pPr>
            <w:r w:rsidRPr="00BC0B55">
              <w:rPr>
                <w:sz w:val="26"/>
                <w:szCs w:val="26"/>
              </w:rPr>
              <w:t>8.00-17.00 обед 13.00-14.00</w:t>
            </w:r>
          </w:p>
          <w:p w:rsidR="00762AB6" w:rsidRPr="004957A2" w:rsidRDefault="004957A2" w:rsidP="00C60207">
            <w:pPr>
              <w:jc w:val="center"/>
              <w:rPr>
                <w:sz w:val="26"/>
                <w:szCs w:val="26"/>
              </w:rPr>
            </w:pPr>
            <w:r w:rsidRPr="00BC0B55">
              <w:rPr>
                <w:sz w:val="26"/>
                <w:szCs w:val="26"/>
              </w:rPr>
              <w:t>выходной: суббота, воскресенье</w:t>
            </w:r>
          </w:p>
        </w:tc>
      </w:tr>
      <w:tr w:rsidR="00B60E62" w:rsidRPr="00C30C37" w:rsidTr="004B6BBE">
        <w:trPr>
          <w:trHeight w:val="459"/>
        </w:trPr>
        <w:tc>
          <w:tcPr>
            <w:tcW w:w="4820" w:type="dxa"/>
            <w:tcBorders>
              <w:top w:val="double" w:sz="4" w:space="0" w:color="auto"/>
              <w:left w:val="double" w:sz="4" w:space="0" w:color="auto"/>
              <w:bottom w:val="single" w:sz="4" w:space="0" w:color="auto"/>
              <w:right w:val="double" w:sz="4" w:space="0" w:color="auto"/>
            </w:tcBorders>
          </w:tcPr>
          <w:p w:rsidR="00B60E62" w:rsidRDefault="00B60E62" w:rsidP="00580C6D">
            <w:pPr>
              <w:pStyle w:val="21"/>
              <w:spacing w:line="240" w:lineRule="auto"/>
              <w:jc w:val="both"/>
              <w:rPr>
                <w:sz w:val="26"/>
                <w:szCs w:val="26"/>
              </w:rPr>
            </w:pPr>
            <w:r w:rsidRPr="00B60E62">
              <w:rPr>
                <w:sz w:val="26"/>
                <w:szCs w:val="26"/>
              </w:rPr>
              <w:t xml:space="preserve">Документы и (или) сведения, представляемые </w:t>
            </w:r>
            <w:r w:rsidR="00580C6D">
              <w:rPr>
                <w:sz w:val="26"/>
                <w:szCs w:val="26"/>
              </w:rPr>
              <w:t>для</w:t>
            </w:r>
            <w:r w:rsidRPr="00B60E62">
              <w:rPr>
                <w:sz w:val="26"/>
                <w:szCs w:val="26"/>
              </w:rPr>
              <w:t xml:space="preserve"> осуществления административной процедуры  </w:t>
            </w:r>
          </w:p>
          <w:p w:rsidR="00580C6D" w:rsidRPr="00B60E62" w:rsidRDefault="00580C6D" w:rsidP="00580C6D">
            <w:pPr>
              <w:pStyle w:val="21"/>
              <w:spacing w:line="240" w:lineRule="auto"/>
              <w:jc w:val="both"/>
              <w:rPr>
                <w:sz w:val="26"/>
                <w:szCs w:val="26"/>
              </w:rPr>
            </w:pPr>
          </w:p>
        </w:tc>
        <w:tc>
          <w:tcPr>
            <w:tcW w:w="6520" w:type="dxa"/>
            <w:tcBorders>
              <w:top w:val="double" w:sz="4" w:space="0" w:color="auto"/>
              <w:left w:val="nil"/>
              <w:bottom w:val="single" w:sz="4" w:space="0" w:color="auto"/>
              <w:right w:val="double" w:sz="4" w:space="0" w:color="auto"/>
            </w:tcBorders>
          </w:tcPr>
          <w:p w:rsidR="001820E8" w:rsidRPr="00E16A78" w:rsidRDefault="001820E8" w:rsidP="001820E8">
            <w:pPr>
              <w:pStyle w:val="aa"/>
              <w:spacing w:before="0" w:beforeAutospacing="0" w:after="0" w:afterAutospacing="0"/>
              <w:rPr>
                <w:color w:val="000000"/>
                <w:sz w:val="26"/>
                <w:szCs w:val="26"/>
                <w:lang w:val="ru-RU"/>
              </w:rPr>
            </w:pPr>
            <w:r w:rsidRPr="00E16A78">
              <w:rPr>
                <w:color w:val="000000"/>
                <w:sz w:val="26"/>
                <w:szCs w:val="26"/>
                <w:lang w:val="ru-RU"/>
              </w:rPr>
              <w:t>заявление;</w:t>
            </w:r>
          </w:p>
          <w:p w:rsidR="001820E8" w:rsidRPr="00E16A78" w:rsidRDefault="001820E8" w:rsidP="001820E8">
            <w:pPr>
              <w:pStyle w:val="aa"/>
              <w:spacing w:before="0" w:beforeAutospacing="0" w:after="0" w:afterAutospacing="0"/>
              <w:rPr>
                <w:color w:val="000000"/>
                <w:sz w:val="26"/>
                <w:szCs w:val="26"/>
                <w:lang w:val="ru-RU"/>
              </w:rPr>
            </w:pPr>
            <w:r w:rsidRPr="00E16A78">
              <w:rPr>
                <w:color w:val="000000"/>
                <w:sz w:val="26"/>
                <w:szCs w:val="26"/>
                <w:lang w:val="ru-RU"/>
              </w:rPr>
              <w:t>эскиз средства наружной рекламы в увязке с конкретной архитектурно-планировочной ситуацией по месту его размещения, выполненный на бумажном носителе в цвете;</w:t>
            </w:r>
          </w:p>
          <w:p w:rsidR="001820E8" w:rsidRPr="00E16A78" w:rsidRDefault="001820E8" w:rsidP="001820E8">
            <w:pPr>
              <w:pStyle w:val="aa"/>
              <w:spacing w:before="0" w:beforeAutospacing="0" w:after="0" w:afterAutospacing="0"/>
              <w:rPr>
                <w:color w:val="000000"/>
                <w:sz w:val="26"/>
                <w:szCs w:val="26"/>
                <w:lang w:val="ru-RU"/>
              </w:rPr>
            </w:pPr>
            <w:r w:rsidRPr="00E16A78">
              <w:rPr>
                <w:color w:val="000000"/>
                <w:sz w:val="26"/>
                <w:szCs w:val="26"/>
                <w:lang w:val="ru-RU"/>
              </w:rPr>
              <w:lastRenderedPageBreak/>
              <w:t>три фотографии места размещения средства наружной рекламы размером 9×13 сантиметров (1 фотография с панорамной съемкой места размещения средства наружной рекламы, 2 фотографии с обозначением места размещения средства наружной рекламы), выполненные в цвете;</w:t>
            </w:r>
          </w:p>
          <w:p w:rsidR="00100701" w:rsidRPr="00E16A78" w:rsidRDefault="001820E8" w:rsidP="001820E8">
            <w:pPr>
              <w:pStyle w:val="aa"/>
              <w:spacing w:before="0" w:beforeAutospacing="0" w:after="0" w:afterAutospacing="0"/>
              <w:rPr>
                <w:color w:val="000000"/>
                <w:sz w:val="26"/>
                <w:szCs w:val="26"/>
                <w:lang w:val="ru-RU"/>
              </w:rPr>
            </w:pPr>
            <w:r w:rsidRPr="00E16A78">
              <w:rPr>
                <w:color w:val="000000"/>
                <w:sz w:val="26"/>
                <w:szCs w:val="26"/>
                <w:lang w:val="ru-RU"/>
              </w:rPr>
              <w:t xml:space="preserve">письмо или иной документ о согласии собственника места размещения средства наружной рекламы (далее в настоящем пункте — собственник) или лица, указанного в абзацах втором—пятом части четвертой пункта 1 статьи 13 Закона Республики Беларусь от 10 мая 2007 г. № 225-З «О рекламе» (далее в настоящем пункте — уполномоченное лицо), на размещение средства наружной рекламы, выданные в течение последних шести месяцев, — если место размещения средства наружной рекламы находится в республиканской или частной собственности и проведение торгов не требуется, за исключением случая, когда </w:t>
            </w:r>
            <w:proofErr w:type="spellStart"/>
            <w:r w:rsidRPr="00E16A78">
              <w:rPr>
                <w:color w:val="000000"/>
                <w:sz w:val="26"/>
                <w:szCs w:val="26"/>
                <w:lang w:val="ru-RU"/>
              </w:rPr>
              <w:t>рекламораспространитель</w:t>
            </w:r>
            <w:proofErr w:type="spellEnd"/>
            <w:r w:rsidRPr="00E16A78">
              <w:rPr>
                <w:color w:val="000000"/>
                <w:sz w:val="26"/>
                <w:szCs w:val="26"/>
                <w:lang w:val="ru-RU"/>
              </w:rPr>
              <w:t xml:space="preserve"> является собственником или уполномоченным лицом. При размещении средства наружной рекламы на имуществе, находящемся в общей собственности нескольких лиц, в случае, когда проведение торгов не требуется, — документ, подтверждающий согласие собственников на размещение средства наружной рекламы в количестве, необходимом в соответствии с законодательством для принятия таких решений (копия протокола общего собрания, письменного опроса собственников или иной предусмотренный законодательством документ) &lt;2</w:t>
            </w:r>
            <w:r w:rsidR="00100701" w:rsidRPr="00E16A78">
              <w:rPr>
                <w:color w:val="000000"/>
                <w:sz w:val="26"/>
                <w:szCs w:val="26"/>
                <w:lang w:val="ru-RU"/>
              </w:rPr>
              <w:t>&gt;;</w:t>
            </w:r>
          </w:p>
          <w:p w:rsidR="00100701" w:rsidRPr="00E16A78" w:rsidRDefault="001820E8" w:rsidP="001820E8">
            <w:pPr>
              <w:pStyle w:val="aa"/>
              <w:spacing w:before="0" w:beforeAutospacing="0" w:after="0" w:afterAutospacing="0"/>
              <w:rPr>
                <w:color w:val="000000"/>
                <w:sz w:val="26"/>
                <w:szCs w:val="26"/>
                <w:lang w:val="ru-RU"/>
              </w:rPr>
            </w:pPr>
            <w:r w:rsidRPr="00E16A78">
              <w:rPr>
                <w:color w:val="000000"/>
                <w:sz w:val="26"/>
                <w:szCs w:val="26"/>
                <w:lang w:val="ru-RU"/>
              </w:rPr>
              <w:t xml:space="preserve">копия документа, подтверждающего государственную регистрацию </w:t>
            </w:r>
            <w:proofErr w:type="spellStart"/>
            <w:r w:rsidRPr="00E16A78">
              <w:rPr>
                <w:color w:val="000000"/>
                <w:sz w:val="26"/>
                <w:szCs w:val="26"/>
                <w:lang w:val="ru-RU"/>
              </w:rPr>
              <w:t>рекламораспространителя</w:t>
            </w:r>
            <w:proofErr w:type="spellEnd"/>
            <w:r w:rsidRPr="00E16A78">
              <w:rPr>
                <w:color w:val="000000"/>
                <w:sz w:val="26"/>
                <w:szCs w:val="26"/>
                <w:lang w:val="ru-RU"/>
              </w:rPr>
              <w:t xml:space="preserve"> (при первой подаче такого документа в </w:t>
            </w:r>
            <w:r w:rsidR="00100701" w:rsidRPr="00E16A78">
              <w:rPr>
                <w:color w:val="000000"/>
                <w:sz w:val="26"/>
                <w:szCs w:val="26"/>
                <w:lang w:val="ru-RU"/>
              </w:rPr>
              <w:t>соответствующий исполком) &lt;2&gt;;</w:t>
            </w:r>
          </w:p>
          <w:p w:rsidR="001820E8" w:rsidRPr="00E16A78" w:rsidRDefault="001820E8" w:rsidP="001820E8">
            <w:pPr>
              <w:pStyle w:val="aa"/>
              <w:spacing w:before="0" w:beforeAutospacing="0" w:after="0" w:afterAutospacing="0"/>
              <w:rPr>
                <w:color w:val="000000"/>
                <w:sz w:val="26"/>
                <w:szCs w:val="26"/>
                <w:lang w:val="ru-RU"/>
              </w:rPr>
            </w:pPr>
            <w:r w:rsidRPr="00E16A78">
              <w:rPr>
                <w:color w:val="000000"/>
                <w:sz w:val="26"/>
                <w:szCs w:val="26"/>
                <w:lang w:val="ru-RU"/>
              </w:rPr>
              <w:t>документ, подтверждающий внесение платы &lt;15&gt;</w:t>
            </w:r>
          </w:p>
          <w:p w:rsidR="006C1130" w:rsidRPr="00E16A78" w:rsidRDefault="006C1130" w:rsidP="001820E8">
            <w:pPr>
              <w:pStyle w:val="ConsPlusCell"/>
              <w:jc w:val="both"/>
              <w:rPr>
                <w:rFonts w:ascii="Times New Roman" w:hAnsi="Times New Roman" w:cs="Times New Roman"/>
                <w:sz w:val="26"/>
                <w:szCs w:val="26"/>
                <w:highlight w:val="yellow"/>
              </w:rPr>
            </w:pPr>
          </w:p>
        </w:tc>
      </w:tr>
      <w:tr w:rsidR="002E7FF5" w:rsidRPr="00C30C37" w:rsidTr="004B6BBE">
        <w:trPr>
          <w:trHeight w:val="459"/>
        </w:trPr>
        <w:tc>
          <w:tcPr>
            <w:tcW w:w="4820" w:type="dxa"/>
            <w:tcBorders>
              <w:top w:val="double" w:sz="4" w:space="0" w:color="auto"/>
              <w:left w:val="double" w:sz="4" w:space="0" w:color="auto"/>
              <w:bottom w:val="single" w:sz="4" w:space="0" w:color="auto"/>
              <w:right w:val="double" w:sz="4" w:space="0" w:color="auto"/>
            </w:tcBorders>
          </w:tcPr>
          <w:p w:rsidR="002E7FF5" w:rsidRDefault="002E7FF5" w:rsidP="002E7FF5">
            <w:pPr>
              <w:pStyle w:val="21"/>
              <w:spacing w:line="240" w:lineRule="auto"/>
              <w:jc w:val="both"/>
              <w:rPr>
                <w:sz w:val="26"/>
                <w:szCs w:val="26"/>
              </w:rPr>
            </w:pPr>
            <w:r>
              <w:rPr>
                <w:sz w:val="26"/>
                <w:szCs w:val="26"/>
              </w:rPr>
              <w:lastRenderedPageBreak/>
              <w:t xml:space="preserve">Документы и (или) сведения, запрашиваемые ответственным исполнителем  </w:t>
            </w:r>
          </w:p>
          <w:p w:rsidR="002E7FF5" w:rsidRPr="00772056" w:rsidRDefault="007622FD" w:rsidP="00772056">
            <w:pPr>
              <w:pStyle w:val="21"/>
              <w:spacing w:line="240" w:lineRule="auto"/>
              <w:jc w:val="center"/>
              <w:rPr>
                <w:color w:val="31849B"/>
                <w:sz w:val="26"/>
                <w:szCs w:val="26"/>
              </w:rPr>
            </w:pPr>
            <w:r>
              <w:rPr>
                <w:color w:val="31849B"/>
                <w:sz w:val="26"/>
                <w:szCs w:val="26"/>
              </w:rPr>
              <w:t xml:space="preserve"> </w:t>
            </w:r>
            <w:r w:rsidR="00772056">
              <w:rPr>
                <w:color w:val="31849B"/>
                <w:sz w:val="26"/>
                <w:szCs w:val="26"/>
              </w:rPr>
              <w:t>Заинтересованное лицо вправе представить  указанные  документы самостоятельно</w:t>
            </w:r>
          </w:p>
        </w:tc>
        <w:tc>
          <w:tcPr>
            <w:tcW w:w="6520" w:type="dxa"/>
            <w:tcBorders>
              <w:top w:val="double" w:sz="4" w:space="0" w:color="auto"/>
              <w:left w:val="nil"/>
              <w:bottom w:val="single" w:sz="4" w:space="0" w:color="auto"/>
              <w:right w:val="double" w:sz="4" w:space="0" w:color="auto"/>
            </w:tcBorders>
          </w:tcPr>
          <w:p w:rsidR="002E7FF5" w:rsidRDefault="0025169D" w:rsidP="005A5C60">
            <w:pPr>
              <w:pStyle w:val="table10"/>
              <w:spacing w:before="0" w:beforeAutospacing="0" w:after="0" w:afterAutospacing="0"/>
              <w:jc w:val="both"/>
              <w:rPr>
                <w:sz w:val="26"/>
                <w:szCs w:val="26"/>
              </w:rPr>
            </w:pPr>
            <w:r>
              <w:rPr>
                <w:sz w:val="26"/>
                <w:szCs w:val="26"/>
              </w:rPr>
              <w:t xml:space="preserve"> </w:t>
            </w:r>
            <w:r w:rsidR="00100701">
              <w:rPr>
                <w:sz w:val="26"/>
                <w:szCs w:val="26"/>
              </w:rPr>
              <w:t>не запрашиваются</w:t>
            </w:r>
          </w:p>
        </w:tc>
      </w:tr>
      <w:tr w:rsidR="0025169D" w:rsidRPr="00917DD9" w:rsidTr="004B6BBE">
        <w:trPr>
          <w:trHeight w:val="384"/>
        </w:trPr>
        <w:tc>
          <w:tcPr>
            <w:tcW w:w="4820" w:type="dxa"/>
            <w:tcBorders>
              <w:top w:val="single" w:sz="4" w:space="0" w:color="auto"/>
              <w:left w:val="double" w:sz="4" w:space="0" w:color="auto"/>
              <w:bottom w:val="single" w:sz="4" w:space="0" w:color="auto"/>
              <w:right w:val="double" w:sz="4" w:space="0" w:color="auto"/>
            </w:tcBorders>
          </w:tcPr>
          <w:p w:rsidR="0025169D" w:rsidRPr="00B60E62" w:rsidRDefault="0025169D" w:rsidP="0025169D">
            <w:pPr>
              <w:pStyle w:val="a6"/>
              <w:jc w:val="both"/>
              <w:rPr>
                <w:b/>
                <w:bCs/>
                <w:sz w:val="26"/>
                <w:szCs w:val="26"/>
              </w:rPr>
            </w:pPr>
            <w:r w:rsidRPr="00B60E62">
              <w:rPr>
                <w:b/>
                <w:bCs/>
                <w:sz w:val="26"/>
                <w:szCs w:val="26"/>
              </w:rPr>
              <w:t>Размер платы, взимаемой при осуществлении административной процедуры</w:t>
            </w:r>
          </w:p>
        </w:tc>
        <w:tc>
          <w:tcPr>
            <w:tcW w:w="6520" w:type="dxa"/>
            <w:tcBorders>
              <w:top w:val="single" w:sz="4" w:space="0" w:color="auto"/>
              <w:left w:val="nil"/>
              <w:bottom w:val="single" w:sz="4" w:space="0" w:color="auto"/>
              <w:right w:val="double" w:sz="4" w:space="0" w:color="auto"/>
            </w:tcBorders>
          </w:tcPr>
          <w:p w:rsidR="0025169D" w:rsidRPr="005420A6" w:rsidRDefault="0025169D" w:rsidP="0076349A">
            <w:pPr>
              <w:pStyle w:val="table10"/>
              <w:rPr>
                <w:sz w:val="26"/>
                <w:szCs w:val="26"/>
              </w:rPr>
            </w:pPr>
            <w:r w:rsidRPr="005420A6">
              <w:rPr>
                <w:sz w:val="26"/>
                <w:szCs w:val="26"/>
              </w:rPr>
              <w:t>плата за услуги</w:t>
            </w:r>
          </w:p>
          <w:p w:rsidR="0025169D" w:rsidRPr="005420A6" w:rsidRDefault="0025169D" w:rsidP="0076349A">
            <w:pPr>
              <w:pStyle w:val="table10"/>
              <w:rPr>
                <w:sz w:val="26"/>
                <w:szCs w:val="26"/>
              </w:rPr>
            </w:pPr>
            <w:r w:rsidRPr="005420A6">
              <w:rPr>
                <w:sz w:val="26"/>
                <w:szCs w:val="26"/>
              </w:rPr>
              <w:t>бесплатно – при выдаче разрешения на размещение средства наружной рекламы:</w:t>
            </w:r>
          </w:p>
          <w:p w:rsidR="0025169D" w:rsidRPr="005420A6" w:rsidRDefault="0025169D" w:rsidP="0076349A">
            <w:pPr>
              <w:pStyle w:val="table10"/>
              <w:ind w:left="283"/>
              <w:rPr>
                <w:sz w:val="26"/>
                <w:szCs w:val="26"/>
              </w:rPr>
            </w:pPr>
            <w:r w:rsidRPr="005420A6">
              <w:rPr>
                <w:sz w:val="26"/>
                <w:szCs w:val="26"/>
              </w:rPr>
              <w:t>специально предназначенного и используемого для размещения (распространения) социальной ре</w:t>
            </w:r>
            <w:r w:rsidRPr="005420A6">
              <w:rPr>
                <w:sz w:val="26"/>
                <w:szCs w:val="26"/>
              </w:rPr>
              <w:lastRenderedPageBreak/>
              <w:t>кламы в пределах придорожной полосы (контролируемой зоны) автомобильной дороги, красных линий улиц, дорог или площадей населенных пунктов</w:t>
            </w:r>
          </w:p>
          <w:p w:rsidR="0025169D" w:rsidRPr="005420A6" w:rsidRDefault="0025169D" w:rsidP="0076349A">
            <w:pPr>
              <w:pStyle w:val="table10"/>
              <w:ind w:left="283"/>
            </w:pPr>
            <w:r w:rsidRPr="005420A6">
              <w:rPr>
                <w:sz w:val="26"/>
                <w:szCs w:val="26"/>
              </w:rPr>
              <w:t>на новом или прежнем месте в связи с прекращением действия ранее выданного разрешения по причине проведения в месте размещения средства наружной рекламы работ по застройке, благоустройству территорий, строительству, реконструкции или ремонту зданий (сооружений), иных элементов инфраструктуры, мероприятий по случаю государственных праздников, праздничных дней, памятных дат, иных мероприятий республиканского или местного значения</w:t>
            </w:r>
          </w:p>
        </w:tc>
      </w:tr>
      <w:tr w:rsidR="0025169D" w:rsidRPr="00917DD9" w:rsidTr="004B6BBE">
        <w:trPr>
          <w:trHeight w:val="384"/>
        </w:trPr>
        <w:tc>
          <w:tcPr>
            <w:tcW w:w="4820" w:type="dxa"/>
            <w:tcBorders>
              <w:top w:val="single" w:sz="4" w:space="0" w:color="auto"/>
              <w:left w:val="double" w:sz="4" w:space="0" w:color="auto"/>
              <w:bottom w:val="single" w:sz="4" w:space="0" w:color="auto"/>
              <w:right w:val="double" w:sz="4" w:space="0" w:color="auto"/>
            </w:tcBorders>
          </w:tcPr>
          <w:p w:rsidR="0025169D" w:rsidRPr="00B60E62" w:rsidRDefault="0025169D" w:rsidP="0025169D">
            <w:pPr>
              <w:jc w:val="both"/>
              <w:rPr>
                <w:b/>
                <w:sz w:val="26"/>
                <w:szCs w:val="26"/>
              </w:rPr>
            </w:pPr>
            <w:r w:rsidRPr="00B60E62">
              <w:rPr>
                <w:b/>
                <w:sz w:val="26"/>
                <w:szCs w:val="26"/>
              </w:rPr>
              <w:lastRenderedPageBreak/>
              <w:t>Максимальный срок осуществления административной процедуры</w:t>
            </w:r>
          </w:p>
        </w:tc>
        <w:tc>
          <w:tcPr>
            <w:tcW w:w="6520" w:type="dxa"/>
            <w:tcBorders>
              <w:top w:val="single" w:sz="4" w:space="0" w:color="auto"/>
              <w:left w:val="nil"/>
              <w:bottom w:val="single" w:sz="4" w:space="0" w:color="auto"/>
              <w:right w:val="double" w:sz="4" w:space="0" w:color="auto"/>
            </w:tcBorders>
          </w:tcPr>
          <w:p w:rsidR="0025169D" w:rsidRPr="00E16A78" w:rsidRDefault="00100701" w:rsidP="0025169D">
            <w:pPr>
              <w:pStyle w:val="table10"/>
              <w:spacing w:before="120"/>
              <w:rPr>
                <w:sz w:val="26"/>
                <w:szCs w:val="26"/>
              </w:rPr>
            </w:pPr>
            <w:r w:rsidRPr="00E16A78">
              <w:rPr>
                <w:color w:val="000000"/>
                <w:sz w:val="26"/>
                <w:szCs w:val="26"/>
              </w:rPr>
              <w:t>15 рабочих дней, а в случае, если требуется разработка проекта привязки средства наружной рекламы к участку местности и (или) подключение к инженерным коммуникациям, — 30 рабочих дней</w:t>
            </w:r>
          </w:p>
        </w:tc>
      </w:tr>
      <w:tr w:rsidR="0025169D" w:rsidRPr="00917DD9" w:rsidTr="004B6BBE">
        <w:trPr>
          <w:trHeight w:val="384"/>
        </w:trPr>
        <w:tc>
          <w:tcPr>
            <w:tcW w:w="4820" w:type="dxa"/>
            <w:tcBorders>
              <w:top w:val="single" w:sz="4" w:space="0" w:color="auto"/>
              <w:left w:val="double" w:sz="4" w:space="0" w:color="auto"/>
              <w:bottom w:val="single" w:sz="4" w:space="0" w:color="auto"/>
              <w:right w:val="double" w:sz="4" w:space="0" w:color="auto"/>
            </w:tcBorders>
          </w:tcPr>
          <w:p w:rsidR="0025169D" w:rsidRPr="0025169D" w:rsidRDefault="0025169D" w:rsidP="0025169D">
            <w:pPr>
              <w:pStyle w:val="a6"/>
              <w:jc w:val="both"/>
              <w:rPr>
                <w:b/>
                <w:bCs/>
                <w:sz w:val="26"/>
                <w:szCs w:val="26"/>
              </w:rPr>
            </w:pPr>
            <w:r w:rsidRPr="00B60E62">
              <w:rPr>
                <w:b/>
                <w:bCs/>
                <w:sz w:val="26"/>
                <w:szCs w:val="26"/>
              </w:rPr>
              <w:t>Срок действия   справки или другого документа (решения), выдаваемых (принимаемого) при осуществлении административной процедуры</w:t>
            </w:r>
          </w:p>
          <w:p w:rsidR="0025169D" w:rsidRPr="00342A99" w:rsidRDefault="0025169D" w:rsidP="0025169D">
            <w:pPr>
              <w:pStyle w:val="a6"/>
              <w:jc w:val="both"/>
              <w:rPr>
                <w:b/>
                <w:bCs/>
                <w:sz w:val="16"/>
                <w:szCs w:val="16"/>
                <w:lang w:val="be-BY"/>
              </w:rPr>
            </w:pPr>
          </w:p>
        </w:tc>
        <w:tc>
          <w:tcPr>
            <w:tcW w:w="6520" w:type="dxa"/>
            <w:tcBorders>
              <w:top w:val="single" w:sz="4" w:space="0" w:color="auto"/>
              <w:left w:val="nil"/>
              <w:bottom w:val="single" w:sz="4" w:space="0" w:color="auto"/>
              <w:right w:val="double" w:sz="4" w:space="0" w:color="auto"/>
            </w:tcBorders>
          </w:tcPr>
          <w:p w:rsidR="0025169D" w:rsidRPr="00E16A78" w:rsidRDefault="0025169D" w:rsidP="00E16A78">
            <w:pPr>
              <w:pStyle w:val="aa"/>
              <w:rPr>
                <w:color w:val="000000"/>
                <w:sz w:val="26"/>
                <w:szCs w:val="26"/>
                <w:lang w:val="ru-RU"/>
              </w:rPr>
            </w:pPr>
            <w:r w:rsidRPr="00E16A78">
              <w:rPr>
                <w:sz w:val="26"/>
                <w:szCs w:val="26"/>
                <w:lang w:val="ru-RU"/>
              </w:rPr>
              <w:t xml:space="preserve">  </w:t>
            </w:r>
            <w:r w:rsidR="00E16A78" w:rsidRPr="00E16A78">
              <w:rPr>
                <w:sz w:val="26"/>
                <w:szCs w:val="26"/>
                <w:lang w:val="ru-RU"/>
              </w:rPr>
              <w:t xml:space="preserve">Согласно </w:t>
            </w:r>
            <w:r w:rsidR="00100701" w:rsidRPr="00E16A78">
              <w:rPr>
                <w:color w:val="000000"/>
                <w:sz w:val="26"/>
                <w:szCs w:val="26"/>
                <w:lang w:val="ru-RU"/>
              </w:rPr>
              <w:t>Положению о порядке выдачи, продления действия, переоформления и прекращения действия на разрешения на размещение средства наружной рекламы", утвержденному постановлением Совета Министров Республики Беларусь от 7 июля 2021 г. № 395): не менее 7 лет на мультимедийные рекламные конструкции, электронные табло; не менее 5 лет на иные технически сложные средства наружной рекламы (</w:t>
            </w:r>
            <w:proofErr w:type="spellStart"/>
            <w:r w:rsidR="00100701" w:rsidRPr="00E16A78">
              <w:rPr>
                <w:color w:val="000000"/>
                <w:sz w:val="26"/>
                <w:szCs w:val="26"/>
                <w:lang w:val="ru-RU"/>
              </w:rPr>
              <w:t>надкрышные</w:t>
            </w:r>
            <w:proofErr w:type="spellEnd"/>
            <w:r w:rsidR="00100701" w:rsidRPr="00E16A78">
              <w:rPr>
                <w:color w:val="000000"/>
                <w:sz w:val="26"/>
                <w:szCs w:val="26"/>
                <w:lang w:val="ru-RU"/>
              </w:rPr>
              <w:t xml:space="preserve"> рекламные конструкции, средства наружной рекламы на путепроводах (мостах), щиты с площадью рекламного поля 32 кв. метра и более, иные средства наружной рекламы с площадью рекламного поля более 50 кв. метров, щиты с внутренней подсветкой, щиты с вращающимися рекламными полями, </w:t>
            </w:r>
            <w:proofErr w:type="spellStart"/>
            <w:r w:rsidR="00100701" w:rsidRPr="00E16A78">
              <w:rPr>
                <w:color w:val="000000"/>
                <w:sz w:val="26"/>
                <w:szCs w:val="26"/>
                <w:lang w:val="ru-RU"/>
              </w:rPr>
              <w:t>призматроны</w:t>
            </w:r>
            <w:proofErr w:type="spellEnd"/>
            <w:r w:rsidR="00100701" w:rsidRPr="00E16A78">
              <w:rPr>
                <w:color w:val="000000"/>
                <w:sz w:val="26"/>
                <w:szCs w:val="26"/>
                <w:lang w:val="ru-RU"/>
              </w:rPr>
              <w:t xml:space="preserve">, </w:t>
            </w:r>
            <w:proofErr w:type="spellStart"/>
            <w:r w:rsidR="00100701" w:rsidRPr="00E16A78">
              <w:rPr>
                <w:color w:val="000000"/>
                <w:sz w:val="26"/>
                <w:szCs w:val="26"/>
                <w:lang w:val="ru-RU"/>
              </w:rPr>
              <w:t>лайтпостеры</w:t>
            </w:r>
            <w:proofErr w:type="spellEnd"/>
            <w:r w:rsidR="00100701" w:rsidRPr="00E16A78">
              <w:rPr>
                <w:color w:val="000000"/>
                <w:sz w:val="26"/>
                <w:szCs w:val="26"/>
                <w:lang w:val="ru-RU"/>
              </w:rPr>
              <w:t xml:space="preserve"> (световые коробы) с площадью рекламного поля более 2,16 кв. метра, </w:t>
            </w:r>
            <w:proofErr w:type="spellStart"/>
            <w:r w:rsidR="00100701" w:rsidRPr="00E16A78">
              <w:rPr>
                <w:color w:val="000000"/>
                <w:sz w:val="26"/>
                <w:szCs w:val="26"/>
                <w:lang w:val="ru-RU"/>
              </w:rPr>
              <w:t>лайтпостеры</w:t>
            </w:r>
            <w:proofErr w:type="spellEnd"/>
            <w:r w:rsidR="00100701" w:rsidRPr="00E16A78">
              <w:rPr>
                <w:color w:val="000000"/>
                <w:sz w:val="26"/>
                <w:szCs w:val="26"/>
                <w:lang w:val="ru-RU"/>
              </w:rPr>
              <w:t xml:space="preserve"> (световые коробы) в подземных пешеходных переходах, панели с внутренней подсветкой, а также иные средства наружной рекламы, отнесенные к технически сложным средствам наружной рекламы решением местного исполнительного и распорядительного органа), объемно-пространственные рекламные конструкции; не менее 3 лет на </w:t>
            </w:r>
            <w:proofErr w:type="spellStart"/>
            <w:r w:rsidR="00100701" w:rsidRPr="00E16A78">
              <w:rPr>
                <w:color w:val="000000"/>
                <w:sz w:val="26"/>
                <w:szCs w:val="26"/>
                <w:lang w:val="ru-RU"/>
              </w:rPr>
              <w:t>лайтпостеры</w:t>
            </w:r>
            <w:proofErr w:type="spellEnd"/>
            <w:r w:rsidR="00100701" w:rsidRPr="00E16A78">
              <w:rPr>
                <w:color w:val="000000"/>
                <w:sz w:val="26"/>
                <w:szCs w:val="26"/>
                <w:lang w:val="ru-RU"/>
              </w:rPr>
              <w:t xml:space="preserve"> (световые коробы) с площадью рекламного поля до 2,16 кв. метра включительно, за исключением размещаемых в подземных пешеходных переходах, щиты с площадью рекламного поля до 32 кв. метров без внутренней подсветки, пилоны, панели без внутренней подсветки, указатели с внутренней подсветкой, иные средства наружной рекламы, закрепляемые на земельном участке, а также вывески и вывески ре</w:t>
            </w:r>
            <w:r w:rsidR="00100701" w:rsidRPr="00E16A78">
              <w:rPr>
                <w:color w:val="000000"/>
                <w:sz w:val="26"/>
                <w:szCs w:val="26"/>
                <w:lang w:val="ru-RU"/>
              </w:rPr>
              <w:lastRenderedPageBreak/>
              <w:t xml:space="preserve">кламного характера, размещаемые на недвижимых материальных историко-культурных ценностях, их территориях и в зонах их охраны; на вывески рекламного характера, за исключением вывесок рекламного характера, размещаемых на недвижимых материальных историко-культурных ценностях, их территориях и в зонах их охраны, — до окончания расположения производственного объекта, торгового объекта или иного объекта обслуживания или осуществления </w:t>
            </w:r>
            <w:proofErr w:type="spellStart"/>
            <w:r w:rsidR="00100701" w:rsidRPr="00E16A78">
              <w:rPr>
                <w:color w:val="000000"/>
                <w:sz w:val="26"/>
                <w:szCs w:val="26"/>
                <w:lang w:val="ru-RU"/>
              </w:rPr>
              <w:t>рекламораспространителем</w:t>
            </w:r>
            <w:proofErr w:type="spellEnd"/>
            <w:r w:rsidR="00100701" w:rsidRPr="00E16A78">
              <w:rPr>
                <w:color w:val="000000"/>
                <w:sz w:val="26"/>
                <w:szCs w:val="26"/>
                <w:lang w:val="ru-RU"/>
              </w:rPr>
              <w:t xml:space="preserve"> деятельности по месту размещения вывески рекламного характера; не менее 1 года, если иное не определено договором на размещение средства наружной рекламы, на иные средства наружной рекламы</w:t>
            </w:r>
          </w:p>
        </w:tc>
      </w:tr>
    </w:tbl>
    <w:p w:rsidR="003814B2" w:rsidRDefault="003814B2" w:rsidP="009B1C11">
      <w:pPr>
        <w:pStyle w:val="newncpi"/>
        <w:ind w:firstLine="0"/>
        <w:rPr>
          <w:sz w:val="30"/>
          <w:szCs w:val="30"/>
        </w:rPr>
      </w:pPr>
    </w:p>
    <w:p w:rsidR="00E16A78" w:rsidRPr="005420A6" w:rsidRDefault="00E16A78" w:rsidP="005420A6">
      <w:pPr>
        <w:pStyle w:val="newncpi"/>
        <w:ind w:left="5664" w:firstLine="0"/>
        <w:rPr>
          <w:sz w:val="30"/>
          <w:szCs w:val="30"/>
        </w:rPr>
      </w:pPr>
      <w:r>
        <w:t>Приложение 3</w:t>
      </w:r>
    </w:p>
    <w:p w:rsidR="00E16A78" w:rsidRDefault="00E16A78" w:rsidP="00E16A78">
      <w:pPr>
        <w:pStyle w:val="ConsPlusNormal"/>
        <w:jc w:val="right"/>
      </w:pPr>
      <w:r>
        <w:t>к Положению о порядке выдачи, продления</w:t>
      </w:r>
    </w:p>
    <w:p w:rsidR="00E16A78" w:rsidRDefault="00E16A78" w:rsidP="00E16A78">
      <w:pPr>
        <w:pStyle w:val="ConsPlusNormal"/>
        <w:jc w:val="right"/>
      </w:pPr>
      <w:r>
        <w:t>действия, переоформления и прекращения</w:t>
      </w:r>
    </w:p>
    <w:p w:rsidR="00E16A78" w:rsidRDefault="00E16A78" w:rsidP="00E16A78">
      <w:pPr>
        <w:pStyle w:val="ConsPlusNormal"/>
        <w:jc w:val="right"/>
      </w:pPr>
      <w:r>
        <w:t>действия разрешения на размещение</w:t>
      </w:r>
    </w:p>
    <w:p w:rsidR="00E16A78" w:rsidRDefault="00E16A78" w:rsidP="00E16A78">
      <w:pPr>
        <w:pStyle w:val="ConsPlusNormal"/>
        <w:jc w:val="right"/>
      </w:pPr>
      <w:r>
        <w:t>средства наружной рекламы</w:t>
      </w:r>
    </w:p>
    <w:p w:rsidR="00E16A78" w:rsidRDefault="00E16A78" w:rsidP="00E16A78">
      <w:pPr>
        <w:pStyle w:val="ConsPlusNormal"/>
        <w:jc w:val="center"/>
      </w:pPr>
      <w:r>
        <w:t xml:space="preserve">                                                                                    (в ред. постановления Совмина от 25.03.2022 N 175)</w:t>
      </w:r>
    </w:p>
    <w:p w:rsidR="00E16A78" w:rsidRDefault="00E16A78" w:rsidP="00E16A78">
      <w:pPr>
        <w:pStyle w:val="ConsPlusNormal"/>
      </w:pPr>
    </w:p>
    <w:p w:rsidR="00E16A78" w:rsidRDefault="00E16A78" w:rsidP="00E16A78">
      <w:pPr>
        <w:pStyle w:val="ConsPlusNormal"/>
      </w:pPr>
    </w:p>
    <w:p w:rsidR="00E16A78" w:rsidRDefault="00E16A78" w:rsidP="00E16A78">
      <w:pPr>
        <w:pStyle w:val="ConsPlusNormal"/>
        <w:jc w:val="right"/>
      </w:pPr>
      <w:bookmarkStart w:id="2" w:name="Par708"/>
      <w:bookmarkEnd w:id="2"/>
      <w:r>
        <w:t>Форма</w:t>
      </w:r>
    </w:p>
    <w:p w:rsidR="00E16A78" w:rsidRDefault="00E16A78" w:rsidP="00E16A78">
      <w:pPr>
        <w:pStyle w:val="ConsPlusNormal"/>
        <w:ind w:firstLine="540"/>
        <w:jc w:val="both"/>
      </w:pPr>
    </w:p>
    <w:p w:rsidR="00E16A78" w:rsidRDefault="00E16A78" w:rsidP="00E16A78">
      <w:pPr>
        <w:pStyle w:val="ConsPlusNonformat"/>
        <w:jc w:val="both"/>
      </w:pPr>
      <w:r>
        <w:t xml:space="preserve">                                     ______________________________________</w:t>
      </w:r>
    </w:p>
    <w:p w:rsidR="00E16A78" w:rsidRDefault="00E16A78" w:rsidP="00E16A78">
      <w:pPr>
        <w:pStyle w:val="ConsPlusNonformat"/>
        <w:jc w:val="both"/>
      </w:pPr>
      <w:r>
        <w:t xml:space="preserve">                                     (наименование местного исполнительного</w:t>
      </w:r>
    </w:p>
    <w:p w:rsidR="00E16A78" w:rsidRDefault="00E16A78" w:rsidP="00E16A78">
      <w:pPr>
        <w:pStyle w:val="ConsPlusNonformat"/>
        <w:jc w:val="both"/>
      </w:pPr>
      <w:r>
        <w:t xml:space="preserve">                                          и распорядительного органа,</w:t>
      </w:r>
    </w:p>
    <w:p w:rsidR="00E16A78" w:rsidRDefault="00E16A78" w:rsidP="00E16A78">
      <w:pPr>
        <w:pStyle w:val="ConsPlusNonformat"/>
        <w:jc w:val="both"/>
      </w:pPr>
      <w:r>
        <w:t xml:space="preserve">                                              администрации парка)</w:t>
      </w:r>
    </w:p>
    <w:p w:rsidR="00E16A78" w:rsidRDefault="00E16A78" w:rsidP="00E16A78">
      <w:pPr>
        <w:pStyle w:val="ConsPlusNonformat"/>
        <w:jc w:val="both"/>
      </w:pPr>
    </w:p>
    <w:p w:rsidR="00E16A78" w:rsidRDefault="00E16A78" w:rsidP="00E16A78">
      <w:pPr>
        <w:pStyle w:val="ConsPlusNonformat"/>
        <w:jc w:val="both"/>
      </w:pPr>
      <w:r>
        <w:t xml:space="preserve">                                 </w:t>
      </w:r>
      <w:r>
        <w:rPr>
          <w:b/>
          <w:bCs/>
        </w:rPr>
        <w:t>ЗАЯВЛЕНИЕ</w:t>
      </w:r>
    </w:p>
    <w:p w:rsidR="00E16A78" w:rsidRDefault="00E16A78" w:rsidP="00E16A78">
      <w:pPr>
        <w:pStyle w:val="ConsPlusNonformat"/>
        <w:jc w:val="both"/>
      </w:pPr>
      <w:r>
        <w:t xml:space="preserve">       </w:t>
      </w:r>
      <w:r>
        <w:rPr>
          <w:b/>
          <w:bCs/>
        </w:rPr>
        <w:t>на выдачу разрешения на размещение средства наружной рекламы</w:t>
      </w:r>
    </w:p>
    <w:p w:rsidR="00E16A78" w:rsidRDefault="00E16A78" w:rsidP="00E16A78">
      <w:pPr>
        <w:pStyle w:val="ConsPlusNonformat"/>
        <w:jc w:val="both"/>
      </w:pPr>
    </w:p>
    <w:p w:rsidR="00E16A78" w:rsidRDefault="00E16A78" w:rsidP="00E16A78">
      <w:pPr>
        <w:pStyle w:val="ConsPlusNonformat"/>
        <w:jc w:val="both"/>
      </w:pPr>
      <w:r>
        <w:t xml:space="preserve">     Сведения о </w:t>
      </w:r>
      <w:proofErr w:type="spellStart"/>
      <w:r>
        <w:t>рекламораспространителе</w:t>
      </w:r>
      <w:proofErr w:type="spellEnd"/>
      <w:r>
        <w:t>:</w:t>
      </w:r>
    </w:p>
    <w:p w:rsidR="00E16A78" w:rsidRDefault="00E16A78" w:rsidP="00E16A78">
      <w:pPr>
        <w:pStyle w:val="ConsPlusNonformat"/>
        <w:jc w:val="both"/>
      </w:pPr>
      <w:r>
        <w:t xml:space="preserve">     наименование</w:t>
      </w:r>
      <w:proofErr w:type="gramStart"/>
      <w:r>
        <w:t xml:space="preserve">   (</w:t>
      </w:r>
      <w:proofErr w:type="gramEnd"/>
      <w:r>
        <w:t>фамилия,   собственное  имя,  отчество  (если  таковое</w:t>
      </w:r>
    </w:p>
    <w:p w:rsidR="00E16A78" w:rsidRDefault="00E16A78" w:rsidP="00E16A78">
      <w:pPr>
        <w:pStyle w:val="ConsPlusNonformat"/>
        <w:jc w:val="both"/>
      </w:pPr>
      <w:r>
        <w:t>имеется) __________________________________________________________________</w:t>
      </w:r>
    </w:p>
    <w:p w:rsidR="00E16A78" w:rsidRDefault="00E16A78" w:rsidP="00E16A78">
      <w:pPr>
        <w:pStyle w:val="ConsPlusNonformat"/>
        <w:jc w:val="both"/>
      </w:pPr>
      <w:r>
        <w:t>___________________________________________________________________________</w:t>
      </w:r>
    </w:p>
    <w:p w:rsidR="00E16A78" w:rsidRDefault="00E16A78" w:rsidP="00E16A78">
      <w:pPr>
        <w:pStyle w:val="ConsPlusNonformat"/>
        <w:jc w:val="both"/>
      </w:pPr>
      <w:r>
        <w:t xml:space="preserve">     учетный номер плательщика ____________________________________________</w:t>
      </w:r>
    </w:p>
    <w:p w:rsidR="00E16A78" w:rsidRDefault="00E16A78" w:rsidP="00E16A78">
      <w:pPr>
        <w:pStyle w:val="ConsPlusNonformat"/>
        <w:jc w:val="both"/>
      </w:pPr>
      <w:r>
        <w:t xml:space="preserve">     место нахождения (место жительства или место пребывания) _____________</w:t>
      </w:r>
    </w:p>
    <w:p w:rsidR="00E16A78" w:rsidRDefault="00E16A78" w:rsidP="00E16A78">
      <w:pPr>
        <w:pStyle w:val="ConsPlusNonformat"/>
        <w:jc w:val="both"/>
      </w:pPr>
      <w:r>
        <w:t>___________________________________________________________________________</w:t>
      </w:r>
    </w:p>
    <w:p w:rsidR="00E16A78" w:rsidRDefault="00E16A78" w:rsidP="00E16A78">
      <w:pPr>
        <w:pStyle w:val="ConsPlusNonformat"/>
        <w:jc w:val="both"/>
      </w:pPr>
      <w:r>
        <w:t xml:space="preserve">     номер контактного телефона (код) _____________________________________</w:t>
      </w:r>
    </w:p>
    <w:p w:rsidR="00E16A78" w:rsidRDefault="00E16A78" w:rsidP="00E16A78">
      <w:pPr>
        <w:pStyle w:val="ConsPlusNonformat"/>
        <w:jc w:val="both"/>
      </w:pPr>
      <w:r>
        <w:t xml:space="preserve">     </w:t>
      </w:r>
      <w:proofErr w:type="gramStart"/>
      <w:r>
        <w:t>организация,  индивидуальный</w:t>
      </w:r>
      <w:proofErr w:type="gramEnd"/>
      <w:r>
        <w:t xml:space="preserve">  предприниматель,  нотариус, адвокат либо</w:t>
      </w:r>
    </w:p>
    <w:p w:rsidR="00E16A78" w:rsidRDefault="00E16A78" w:rsidP="00E16A78">
      <w:pPr>
        <w:pStyle w:val="ConsPlusNonformat"/>
        <w:jc w:val="both"/>
      </w:pPr>
      <w:proofErr w:type="gramStart"/>
      <w:r>
        <w:t>гражданин,  осуществляющий</w:t>
      </w:r>
      <w:proofErr w:type="gramEnd"/>
      <w:r>
        <w:t xml:space="preserve">  ремесленную  деятельность  или  деятельность по</w:t>
      </w:r>
    </w:p>
    <w:p w:rsidR="00E16A78" w:rsidRDefault="00E16A78" w:rsidP="00E16A78">
      <w:pPr>
        <w:pStyle w:val="ConsPlusNonformat"/>
        <w:jc w:val="both"/>
      </w:pPr>
      <w:r>
        <w:t xml:space="preserve">оказанию услуг в сфере </w:t>
      </w:r>
      <w:proofErr w:type="spellStart"/>
      <w:r>
        <w:t>агроэкотуризма</w:t>
      </w:r>
      <w:proofErr w:type="spellEnd"/>
      <w:r>
        <w:t xml:space="preserve"> (нужное подчеркнуть);</w:t>
      </w:r>
    </w:p>
    <w:p w:rsidR="00E16A78" w:rsidRDefault="00E16A78" w:rsidP="00E16A78">
      <w:pPr>
        <w:pStyle w:val="ConsPlusNonformat"/>
        <w:jc w:val="both"/>
      </w:pPr>
      <w:r>
        <w:t xml:space="preserve">     оператор наружной рекламы (да/нет) ___________________________________</w:t>
      </w:r>
    </w:p>
    <w:p w:rsidR="00E16A78" w:rsidRDefault="00E16A78" w:rsidP="00E16A78">
      <w:pPr>
        <w:pStyle w:val="ConsPlusNonformat"/>
        <w:jc w:val="both"/>
      </w:pPr>
    </w:p>
    <w:p w:rsidR="00E16A78" w:rsidRDefault="00E16A78" w:rsidP="00E16A78">
      <w:pPr>
        <w:pStyle w:val="ConsPlusNonformat"/>
        <w:jc w:val="both"/>
      </w:pPr>
      <w:r>
        <w:t xml:space="preserve">     Заявление   подается   по   </w:t>
      </w:r>
      <w:proofErr w:type="gramStart"/>
      <w:r>
        <w:t>результатам  проведения</w:t>
      </w:r>
      <w:proofErr w:type="gramEnd"/>
      <w:r>
        <w:t xml:space="preserve">  торгов  на  право</w:t>
      </w:r>
    </w:p>
    <w:p w:rsidR="00E16A78" w:rsidRDefault="00E16A78" w:rsidP="00E16A78">
      <w:pPr>
        <w:pStyle w:val="ConsPlusNonformat"/>
        <w:jc w:val="both"/>
      </w:pPr>
      <w:r>
        <w:t>размещения средства наружной рекламы на недвижимом имуществе (да/нет) ____,</w:t>
      </w:r>
    </w:p>
    <w:p w:rsidR="00E16A78" w:rsidRDefault="00E16A78" w:rsidP="00E16A78">
      <w:pPr>
        <w:pStyle w:val="ConsPlusNonformat"/>
        <w:jc w:val="both"/>
      </w:pPr>
      <w:r>
        <w:t>дата и номер протокола о результатах торгов _______________________________</w:t>
      </w:r>
    </w:p>
    <w:p w:rsidR="00E16A78" w:rsidRDefault="00E16A78" w:rsidP="00E16A78">
      <w:pPr>
        <w:pStyle w:val="ConsPlusNonformat"/>
        <w:jc w:val="both"/>
      </w:pPr>
    </w:p>
    <w:p w:rsidR="00E16A78" w:rsidRDefault="00E16A78" w:rsidP="00E16A78">
      <w:pPr>
        <w:pStyle w:val="ConsPlusNonformat"/>
        <w:jc w:val="both"/>
      </w:pPr>
      <w:r>
        <w:t xml:space="preserve">     </w:t>
      </w:r>
      <w:proofErr w:type="gramStart"/>
      <w:r>
        <w:t>Заявление  подается</w:t>
      </w:r>
      <w:proofErr w:type="gramEnd"/>
      <w:r>
        <w:t xml:space="preserve">  в  связи  с прекращением действия выданного ранее</w:t>
      </w:r>
    </w:p>
    <w:p w:rsidR="00E16A78" w:rsidRDefault="00E16A78" w:rsidP="00E16A78">
      <w:pPr>
        <w:pStyle w:val="ConsPlusNonformat"/>
        <w:jc w:val="both"/>
      </w:pPr>
      <w:proofErr w:type="gramStart"/>
      <w:r>
        <w:t>разрешения  по</w:t>
      </w:r>
      <w:proofErr w:type="gramEnd"/>
      <w:r>
        <w:t xml:space="preserve">  причине  проведения  в  месте  размещения средства наружной</w:t>
      </w:r>
    </w:p>
    <w:p w:rsidR="00E16A78" w:rsidRDefault="00E16A78" w:rsidP="00E16A78">
      <w:pPr>
        <w:pStyle w:val="ConsPlusNonformat"/>
        <w:jc w:val="both"/>
      </w:pPr>
      <w:proofErr w:type="gramStart"/>
      <w:r>
        <w:t>рекламы  работ</w:t>
      </w:r>
      <w:proofErr w:type="gramEnd"/>
      <w:r>
        <w:t xml:space="preserve">  по  застройке,  благоустройству  территорий, строительству,</w:t>
      </w:r>
    </w:p>
    <w:p w:rsidR="00E16A78" w:rsidRDefault="00E16A78" w:rsidP="00E16A78">
      <w:pPr>
        <w:pStyle w:val="ConsPlusNonformat"/>
        <w:jc w:val="both"/>
      </w:pPr>
      <w:r>
        <w:t>реконструкции    или    ремонту   зданий</w:t>
      </w:r>
      <w:proofErr w:type="gramStart"/>
      <w:r>
        <w:t xml:space="preserve">   (</w:t>
      </w:r>
      <w:proofErr w:type="gramEnd"/>
      <w:r>
        <w:t>сооружений),   иных   элементов</w:t>
      </w:r>
    </w:p>
    <w:p w:rsidR="00E16A78" w:rsidRDefault="00E16A78" w:rsidP="00E16A78">
      <w:pPr>
        <w:pStyle w:val="ConsPlusNonformat"/>
        <w:jc w:val="both"/>
      </w:pPr>
      <w:proofErr w:type="gramStart"/>
      <w:r>
        <w:t xml:space="preserve">инфраструктуры,   </w:t>
      </w:r>
      <w:proofErr w:type="gramEnd"/>
      <w:r>
        <w:t>мероприятий   по   случаю   государственных   праздников,</w:t>
      </w:r>
    </w:p>
    <w:p w:rsidR="00E16A78" w:rsidRDefault="00E16A78" w:rsidP="00E16A78">
      <w:pPr>
        <w:pStyle w:val="ConsPlusNonformat"/>
        <w:jc w:val="both"/>
      </w:pPr>
      <w:proofErr w:type="gramStart"/>
      <w:r>
        <w:t>праздничных  дней</w:t>
      </w:r>
      <w:proofErr w:type="gramEnd"/>
      <w:r>
        <w:t>,  памятных  дат,  иных  мероприятий  республиканского или</w:t>
      </w:r>
    </w:p>
    <w:p w:rsidR="00E16A78" w:rsidRDefault="00E16A78" w:rsidP="00E16A78">
      <w:pPr>
        <w:pStyle w:val="ConsPlusNonformat"/>
        <w:jc w:val="both"/>
      </w:pPr>
      <w:r>
        <w:t>местного значения (да/нет) _________________________________:</w:t>
      </w:r>
    </w:p>
    <w:p w:rsidR="00E16A78" w:rsidRDefault="00E16A78" w:rsidP="00E16A78">
      <w:pPr>
        <w:pStyle w:val="ConsPlusNonformat"/>
        <w:jc w:val="both"/>
      </w:pPr>
      <w:r>
        <w:t xml:space="preserve">     номер разрешения, действие которого прекращено, ______________________</w:t>
      </w:r>
    </w:p>
    <w:p w:rsidR="00E16A78" w:rsidRDefault="00E16A78" w:rsidP="00E16A78">
      <w:pPr>
        <w:pStyle w:val="ConsPlusNonformat"/>
        <w:jc w:val="both"/>
      </w:pPr>
      <w:r>
        <w:t xml:space="preserve">     дата прекращения действия разрешения _________________________________</w:t>
      </w:r>
    </w:p>
    <w:p w:rsidR="00E16A78" w:rsidRDefault="00E16A78" w:rsidP="00E16A78">
      <w:pPr>
        <w:pStyle w:val="ConsPlusNonformat"/>
        <w:jc w:val="both"/>
      </w:pPr>
    </w:p>
    <w:p w:rsidR="00E16A78" w:rsidRDefault="00E16A78" w:rsidP="00E16A78">
      <w:pPr>
        <w:pStyle w:val="ConsPlusNonformat"/>
        <w:jc w:val="both"/>
      </w:pPr>
      <w:r>
        <w:t xml:space="preserve">     Сведения    о    собственнике    имущества </w:t>
      </w:r>
      <w:proofErr w:type="gramStart"/>
      <w:r>
        <w:t xml:space="preserve">   (</w:t>
      </w:r>
      <w:proofErr w:type="gramEnd"/>
      <w:r>
        <w:t>уполномоченном   лице),</w:t>
      </w:r>
    </w:p>
    <w:p w:rsidR="00E16A78" w:rsidRDefault="00E16A78" w:rsidP="00E16A78">
      <w:pPr>
        <w:pStyle w:val="ConsPlusNonformat"/>
        <w:jc w:val="both"/>
      </w:pPr>
      <w:r>
        <w:t>предоставляемого для размещения средства наружной рекламы:</w:t>
      </w:r>
    </w:p>
    <w:p w:rsidR="00E16A78" w:rsidRDefault="00E16A78" w:rsidP="00E16A78">
      <w:pPr>
        <w:pStyle w:val="ConsPlusNonformat"/>
        <w:jc w:val="both"/>
      </w:pPr>
      <w:r>
        <w:t xml:space="preserve">     наименование</w:t>
      </w:r>
      <w:proofErr w:type="gramStart"/>
      <w:r>
        <w:t xml:space="preserve">   (</w:t>
      </w:r>
      <w:proofErr w:type="gramEnd"/>
      <w:r>
        <w:t>фамилия,   собственное  имя,  отчество  (если  таковое</w:t>
      </w:r>
    </w:p>
    <w:p w:rsidR="00E16A78" w:rsidRDefault="00E16A78" w:rsidP="00E16A78">
      <w:pPr>
        <w:pStyle w:val="ConsPlusNonformat"/>
        <w:jc w:val="both"/>
      </w:pPr>
      <w:r>
        <w:t>имеется) __________________________________________________________________</w:t>
      </w:r>
    </w:p>
    <w:p w:rsidR="00E16A78" w:rsidRDefault="00E16A78" w:rsidP="00E16A78">
      <w:pPr>
        <w:pStyle w:val="ConsPlusNonformat"/>
        <w:jc w:val="both"/>
      </w:pPr>
      <w:r>
        <w:t>___________________________________________________________________________</w:t>
      </w:r>
    </w:p>
    <w:p w:rsidR="00E16A78" w:rsidRDefault="00E16A78" w:rsidP="00E16A78">
      <w:pPr>
        <w:pStyle w:val="ConsPlusNonformat"/>
        <w:jc w:val="both"/>
      </w:pPr>
      <w:r>
        <w:t xml:space="preserve">     учетный номер плательщика ____________________________________________</w:t>
      </w:r>
    </w:p>
    <w:p w:rsidR="00E16A78" w:rsidRDefault="00E16A78" w:rsidP="00E16A78">
      <w:pPr>
        <w:pStyle w:val="ConsPlusNonformat"/>
        <w:jc w:val="both"/>
      </w:pPr>
      <w:r>
        <w:t xml:space="preserve">     место нахождения (место жительства или место пребывания) _____________</w:t>
      </w:r>
    </w:p>
    <w:p w:rsidR="00E16A78" w:rsidRDefault="00E16A78" w:rsidP="00E16A78">
      <w:pPr>
        <w:pStyle w:val="ConsPlusNonformat"/>
        <w:jc w:val="both"/>
      </w:pPr>
      <w:r>
        <w:t>___________________________________________________________________________</w:t>
      </w:r>
    </w:p>
    <w:p w:rsidR="00E16A78" w:rsidRDefault="00E16A78" w:rsidP="00E16A78">
      <w:pPr>
        <w:pStyle w:val="ConsPlusNonformat"/>
        <w:jc w:val="both"/>
      </w:pPr>
      <w:r>
        <w:t xml:space="preserve">     номер контактного телефона (код) _____________________________________</w:t>
      </w:r>
    </w:p>
    <w:p w:rsidR="00E16A78" w:rsidRDefault="00E16A78" w:rsidP="00E16A78">
      <w:pPr>
        <w:pStyle w:val="ConsPlusNonformat"/>
        <w:jc w:val="both"/>
      </w:pPr>
      <w:r>
        <w:t xml:space="preserve">     </w:t>
      </w:r>
      <w:proofErr w:type="gramStart"/>
      <w:r>
        <w:t>имущество,  предоставляемое</w:t>
      </w:r>
      <w:proofErr w:type="gramEnd"/>
      <w:r>
        <w:t xml:space="preserve">  для размещения средства наружной рекламы,</w:t>
      </w:r>
    </w:p>
    <w:p w:rsidR="00E16A78" w:rsidRDefault="00E16A78" w:rsidP="00E16A78">
      <w:pPr>
        <w:pStyle w:val="ConsPlusNonformat"/>
        <w:jc w:val="both"/>
      </w:pPr>
      <w:proofErr w:type="gramStart"/>
      <w:r>
        <w:t>находится  в</w:t>
      </w:r>
      <w:proofErr w:type="gramEnd"/>
      <w:r>
        <w:t xml:space="preserve">  республиканской,  коммунальной  и (или) частной собственности</w:t>
      </w:r>
    </w:p>
    <w:p w:rsidR="00E16A78" w:rsidRDefault="00E16A78" w:rsidP="00E16A78">
      <w:pPr>
        <w:pStyle w:val="ConsPlusNonformat"/>
        <w:jc w:val="both"/>
      </w:pPr>
      <w:r>
        <w:t>(нужное подчеркнуть).</w:t>
      </w:r>
    </w:p>
    <w:p w:rsidR="00E16A78" w:rsidRDefault="00E16A78" w:rsidP="00E16A78">
      <w:pPr>
        <w:pStyle w:val="ConsPlusNonformat"/>
        <w:jc w:val="both"/>
      </w:pPr>
    </w:p>
    <w:p w:rsidR="00E16A78" w:rsidRDefault="00E16A78" w:rsidP="00E16A78">
      <w:pPr>
        <w:pStyle w:val="ConsPlusNonformat"/>
        <w:jc w:val="both"/>
      </w:pPr>
      <w:r>
        <w:t xml:space="preserve">     Сведения о средстве наружной рекламы:</w:t>
      </w:r>
    </w:p>
    <w:p w:rsidR="00E16A78" w:rsidRDefault="00E16A78" w:rsidP="00E16A78">
      <w:pPr>
        <w:pStyle w:val="ConsPlusNonformat"/>
        <w:jc w:val="both"/>
      </w:pPr>
      <w:r>
        <w:t xml:space="preserve">     вид средства наружной рекламы ________________________________________</w:t>
      </w:r>
    </w:p>
    <w:p w:rsidR="00E16A78" w:rsidRDefault="00E16A78" w:rsidP="00E16A78">
      <w:pPr>
        <w:pStyle w:val="ConsPlusNonformat"/>
        <w:jc w:val="both"/>
      </w:pPr>
      <w:r>
        <w:t>___________________________________________________________________________</w:t>
      </w:r>
    </w:p>
    <w:p w:rsidR="00E16A78" w:rsidRDefault="00E16A78" w:rsidP="00E16A78">
      <w:pPr>
        <w:pStyle w:val="ConsPlusNonformat"/>
        <w:jc w:val="both"/>
      </w:pPr>
      <w:r>
        <w:t xml:space="preserve">     </w:t>
      </w:r>
      <w:proofErr w:type="gramStart"/>
      <w:r>
        <w:t>адрес  (</w:t>
      </w:r>
      <w:proofErr w:type="gramEnd"/>
      <w:r>
        <w:t>адресные ориентиры) места размещения средства наружной рекламы</w:t>
      </w:r>
    </w:p>
    <w:p w:rsidR="00E16A78" w:rsidRDefault="00E16A78" w:rsidP="00E16A78">
      <w:pPr>
        <w:pStyle w:val="ConsPlusNonformat"/>
        <w:jc w:val="both"/>
      </w:pPr>
      <w:r>
        <w:t>___________________________________________________________________________</w:t>
      </w:r>
    </w:p>
    <w:p w:rsidR="00E16A78" w:rsidRDefault="00E16A78" w:rsidP="00E16A78">
      <w:pPr>
        <w:pStyle w:val="ConsPlusNonformat"/>
        <w:jc w:val="both"/>
      </w:pPr>
      <w:r>
        <w:t>___________________________________________________________________________</w:t>
      </w:r>
    </w:p>
    <w:p w:rsidR="00E16A78" w:rsidRDefault="00E16A78" w:rsidP="00E16A78">
      <w:pPr>
        <w:pStyle w:val="ConsPlusNonformat"/>
        <w:jc w:val="both"/>
      </w:pPr>
      <w:r>
        <w:t xml:space="preserve">     площадь рекламного поля (при наличии), кв. метров ____________________</w:t>
      </w:r>
    </w:p>
    <w:p w:rsidR="00E16A78" w:rsidRDefault="00E16A78" w:rsidP="00E16A78">
      <w:pPr>
        <w:pStyle w:val="ConsPlusNonformat"/>
        <w:jc w:val="both"/>
      </w:pPr>
    </w:p>
    <w:p w:rsidR="00E16A78" w:rsidRDefault="00E16A78" w:rsidP="00E16A78">
      <w:pPr>
        <w:pStyle w:val="ConsPlusNonformat"/>
        <w:jc w:val="both"/>
      </w:pPr>
      <w:r>
        <w:t xml:space="preserve">     </w:t>
      </w:r>
      <w:proofErr w:type="gramStart"/>
      <w:r>
        <w:t>Договор  на</w:t>
      </w:r>
      <w:proofErr w:type="gramEnd"/>
      <w:r>
        <w:t xml:space="preserve">  размещение  средства  наружной  рекламы  (многосторонний,</w:t>
      </w:r>
    </w:p>
    <w:p w:rsidR="00E16A78" w:rsidRDefault="00E16A78" w:rsidP="00E16A78">
      <w:pPr>
        <w:pStyle w:val="ConsPlusNonformat"/>
        <w:jc w:val="both"/>
      </w:pPr>
      <w:r>
        <w:t>двусторонний) _____________________________________________________________</w:t>
      </w:r>
    </w:p>
    <w:p w:rsidR="00E16A78" w:rsidRDefault="00E16A78" w:rsidP="00E16A78">
      <w:pPr>
        <w:pStyle w:val="ConsPlusNonformat"/>
        <w:jc w:val="both"/>
      </w:pPr>
    </w:p>
    <w:p w:rsidR="00E16A78" w:rsidRDefault="00E16A78" w:rsidP="00E16A78">
      <w:pPr>
        <w:pStyle w:val="ConsPlusNonformat"/>
        <w:jc w:val="both"/>
      </w:pPr>
      <w:r>
        <w:t xml:space="preserve">     Сведения    о    внесении    </w:t>
      </w:r>
      <w:proofErr w:type="gramStart"/>
      <w:r>
        <w:t xml:space="preserve">платы,   </w:t>
      </w:r>
      <w:proofErr w:type="gramEnd"/>
      <w:r>
        <w:t xml:space="preserve"> взимаемой   при   осуществлении</w:t>
      </w:r>
    </w:p>
    <w:p w:rsidR="00E16A78" w:rsidRDefault="00E16A78" w:rsidP="00E16A78">
      <w:pPr>
        <w:pStyle w:val="ConsPlusNonformat"/>
        <w:jc w:val="both"/>
      </w:pPr>
      <w:proofErr w:type="gramStart"/>
      <w:r>
        <w:t>административной  процедуры</w:t>
      </w:r>
      <w:proofErr w:type="gramEnd"/>
      <w:r>
        <w:t xml:space="preserve">  по выдаче разрешения, если такая плата внесена</w:t>
      </w:r>
    </w:p>
    <w:p w:rsidR="00E16A78" w:rsidRDefault="00E16A78" w:rsidP="00E16A78">
      <w:pPr>
        <w:pStyle w:val="ConsPlusNonformat"/>
        <w:jc w:val="both"/>
      </w:pPr>
      <w:r>
        <w:t>посредством использования автоматизированной информационной системы единого</w:t>
      </w:r>
    </w:p>
    <w:p w:rsidR="00E16A78" w:rsidRDefault="00E16A78" w:rsidP="00E16A78">
      <w:pPr>
        <w:pStyle w:val="ConsPlusNonformat"/>
        <w:jc w:val="both"/>
      </w:pPr>
      <w:r>
        <w:t>расчетного и информационного пространства:</w:t>
      </w:r>
    </w:p>
    <w:p w:rsidR="00E16A78" w:rsidRDefault="00E16A78" w:rsidP="00E16A78">
      <w:pPr>
        <w:pStyle w:val="ConsPlusNonformat"/>
        <w:jc w:val="both"/>
      </w:pPr>
      <w:r>
        <w:t xml:space="preserve">     дата внесения ________________________________________________________</w:t>
      </w:r>
    </w:p>
    <w:p w:rsidR="00E16A78" w:rsidRDefault="00E16A78" w:rsidP="00E16A78">
      <w:pPr>
        <w:pStyle w:val="ConsPlusNonformat"/>
        <w:jc w:val="both"/>
      </w:pPr>
      <w:r>
        <w:t xml:space="preserve">     номер платежа ________________________________________________________</w:t>
      </w:r>
    </w:p>
    <w:p w:rsidR="00E16A78" w:rsidRDefault="00E16A78" w:rsidP="00E16A78">
      <w:pPr>
        <w:pStyle w:val="ConsPlusNonformat"/>
        <w:jc w:val="both"/>
      </w:pPr>
      <w:r>
        <w:t xml:space="preserve">     сумма, рублей_________________________________________________________</w:t>
      </w:r>
    </w:p>
    <w:p w:rsidR="00E16A78" w:rsidRDefault="00E16A78" w:rsidP="00E16A78">
      <w:pPr>
        <w:pStyle w:val="ConsPlusNonformat"/>
        <w:jc w:val="both"/>
      </w:pPr>
      <w:r>
        <w:t xml:space="preserve">     К заявлению прилагаются документы на ____ листах:</w:t>
      </w:r>
    </w:p>
    <w:p w:rsidR="00E16A78" w:rsidRDefault="00E16A78" w:rsidP="00E16A78">
      <w:pPr>
        <w:pStyle w:val="ConsPlusNonformat"/>
        <w:jc w:val="both"/>
      </w:pPr>
      <w:r>
        <w:t>___________________________________________________________________________</w:t>
      </w:r>
    </w:p>
    <w:p w:rsidR="00E16A78" w:rsidRDefault="00E16A78" w:rsidP="00E16A78">
      <w:pPr>
        <w:pStyle w:val="ConsPlusNonformat"/>
        <w:jc w:val="both"/>
      </w:pPr>
      <w:r>
        <w:t>___________________________________________________________________________</w:t>
      </w:r>
    </w:p>
    <w:p w:rsidR="00E16A78" w:rsidRDefault="00E16A78" w:rsidP="00E16A78">
      <w:pPr>
        <w:pStyle w:val="ConsPlusNonformat"/>
        <w:jc w:val="both"/>
      </w:pPr>
      <w:r>
        <w:t>___________________________________________________________________________</w:t>
      </w:r>
    </w:p>
    <w:p w:rsidR="00E16A78" w:rsidRDefault="00E16A78" w:rsidP="00E16A78">
      <w:pPr>
        <w:pStyle w:val="ConsPlusNonformat"/>
        <w:jc w:val="both"/>
      </w:pPr>
    </w:p>
    <w:p w:rsidR="00E16A78" w:rsidRDefault="00E16A78" w:rsidP="00E16A78">
      <w:pPr>
        <w:pStyle w:val="ConsPlusNonformat"/>
        <w:jc w:val="both"/>
      </w:pPr>
      <w:r>
        <w:t>_______________                                   _________________________</w:t>
      </w:r>
    </w:p>
    <w:p w:rsidR="00E16A78" w:rsidRDefault="00E16A78" w:rsidP="00E16A78">
      <w:pPr>
        <w:pStyle w:val="ConsPlusNonformat"/>
        <w:jc w:val="both"/>
      </w:pPr>
      <w:r>
        <w:t xml:space="preserve">   (</w:t>
      </w:r>
      <w:proofErr w:type="gramStart"/>
      <w:r>
        <w:t xml:space="preserve">подпись)   </w:t>
      </w:r>
      <w:proofErr w:type="gramEnd"/>
      <w:r>
        <w:t xml:space="preserve">                                      (фамилия, инициалы)</w:t>
      </w:r>
    </w:p>
    <w:p w:rsidR="00E16A78" w:rsidRDefault="00E16A78" w:rsidP="00E16A78">
      <w:pPr>
        <w:pStyle w:val="ConsPlusNonformat"/>
        <w:jc w:val="both"/>
      </w:pPr>
    </w:p>
    <w:p w:rsidR="00E16A78" w:rsidRDefault="00E16A78" w:rsidP="00E16A78">
      <w:pPr>
        <w:pStyle w:val="ConsPlusNonformat"/>
        <w:jc w:val="both"/>
      </w:pPr>
      <w:r>
        <w:t>____________________________</w:t>
      </w:r>
    </w:p>
    <w:p w:rsidR="00E16A78" w:rsidRDefault="00E16A78" w:rsidP="00E16A78">
      <w:pPr>
        <w:pStyle w:val="ConsPlusNonformat"/>
        <w:jc w:val="both"/>
      </w:pPr>
      <w:r>
        <w:t>(дата подачи заявления)</w:t>
      </w:r>
    </w:p>
    <w:p w:rsidR="00E16A78" w:rsidRDefault="00E16A78" w:rsidP="00E16A78">
      <w:pPr>
        <w:pStyle w:val="ConsPlusNormal"/>
      </w:pPr>
    </w:p>
    <w:p w:rsidR="00E16A78" w:rsidRDefault="00E16A78" w:rsidP="00E16A78">
      <w:pPr>
        <w:pStyle w:val="ConsPlusNormal"/>
        <w:ind w:firstLine="540"/>
        <w:jc w:val="both"/>
      </w:pPr>
    </w:p>
    <w:p w:rsidR="00E16A78" w:rsidRPr="00EF7F59" w:rsidRDefault="00E16A78" w:rsidP="00E16A78"/>
    <w:p w:rsidR="0076349A" w:rsidRPr="00E16A78" w:rsidRDefault="0076349A" w:rsidP="00E16A78">
      <w:pPr>
        <w:pStyle w:val="aa"/>
        <w:spacing w:before="0" w:beforeAutospacing="0" w:after="0" w:afterAutospacing="0"/>
        <w:ind w:left="7788" w:firstLine="708"/>
        <w:rPr>
          <w:rFonts w:ascii="Arial" w:hAnsi="Arial" w:cs="Arial"/>
          <w:sz w:val="20"/>
          <w:szCs w:val="20"/>
          <w:lang w:val="ru-RU"/>
        </w:rPr>
      </w:pPr>
    </w:p>
    <w:sectPr w:rsidR="0076349A" w:rsidRPr="00E16A78" w:rsidSect="00860022">
      <w:pgSz w:w="12240" w:h="15840"/>
      <w:pgMar w:top="568" w:right="480" w:bottom="567"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BBA"/>
    <w:rsid w:val="00001638"/>
    <w:rsid w:val="00003944"/>
    <w:rsid w:val="00013837"/>
    <w:rsid w:val="000202BC"/>
    <w:rsid w:val="00021D50"/>
    <w:rsid w:val="0003455F"/>
    <w:rsid w:val="000346BD"/>
    <w:rsid w:val="00040284"/>
    <w:rsid w:val="00063BAD"/>
    <w:rsid w:val="00071EB0"/>
    <w:rsid w:val="000945AA"/>
    <w:rsid w:val="000E1A1C"/>
    <w:rsid w:val="000F4887"/>
    <w:rsid w:val="000F708C"/>
    <w:rsid w:val="00100701"/>
    <w:rsid w:val="001043FB"/>
    <w:rsid w:val="001201F0"/>
    <w:rsid w:val="001203E6"/>
    <w:rsid w:val="00130644"/>
    <w:rsid w:val="0013279F"/>
    <w:rsid w:val="00142C93"/>
    <w:rsid w:val="001542FA"/>
    <w:rsid w:val="0016757F"/>
    <w:rsid w:val="001820E8"/>
    <w:rsid w:val="001D4BEE"/>
    <w:rsid w:val="002027D0"/>
    <w:rsid w:val="0021297D"/>
    <w:rsid w:val="002163AF"/>
    <w:rsid w:val="00250835"/>
    <w:rsid w:val="002511BF"/>
    <w:rsid w:val="0025169D"/>
    <w:rsid w:val="00294804"/>
    <w:rsid w:val="002A5EA1"/>
    <w:rsid w:val="002B5D41"/>
    <w:rsid w:val="002C52A3"/>
    <w:rsid w:val="002E7F4E"/>
    <w:rsid w:val="002E7FF5"/>
    <w:rsid w:val="002F7F9F"/>
    <w:rsid w:val="003116BC"/>
    <w:rsid w:val="00342A99"/>
    <w:rsid w:val="003517CE"/>
    <w:rsid w:val="0037484E"/>
    <w:rsid w:val="003814B2"/>
    <w:rsid w:val="003D0FEE"/>
    <w:rsid w:val="003F002A"/>
    <w:rsid w:val="003F0EDE"/>
    <w:rsid w:val="004165C6"/>
    <w:rsid w:val="0043225E"/>
    <w:rsid w:val="00437BBA"/>
    <w:rsid w:val="0045019A"/>
    <w:rsid w:val="004957A2"/>
    <w:rsid w:val="004A1CFC"/>
    <w:rsid w:val="004B6BBE"/>
    <w:rsid w:val="004D4763"/>
    <w:rsid w:val="004E7877"/>
    <w:rsid w:val="004E7FAD"/>
    <w:rsid w:val="004F0AC1"/>
    <w:rsid w:val="00521ED0"/>
    <w:rsid w:val="00522950"/>
    <w:rsid w:val="00524875"/>
    <w:rsid w:val="005420A6"/>
    <w:rsid w:val="0055047C"/>
    <w:rsid w:val="005527B1"/>
    <w:rsid w:val="00563556"/>
    <w:rsid w:val="00573733"/>
    <w:rsid w:val="00580C6D"/>
    <w:rsid w:val="00587BE1"/>
    <w:rsid w:val="005A5C60"/>
    <w:rsid w:val="005B1748"/>
    <w:rsid w:val="005D29B1"/>
    <w:rsid w:val="006011B9"/>
    <w:rsid w:val="00607670"/>
    <w:rsid w:val="00631A18"/>
    <w:rsid w:val="00653BBA"/>
    <w:rsid w:val="006638AD"/>
    <w:rsid w:val="00677CEA"/>
    <w:rsid w:val="006A3B26"/>
    <w:rsid w:val="006B060C"/>
    <w:rsid w:val="006C1130"/>
    <w:rsid w:val="006C582E"/>
    <w:rsid w:val="006D0B27"/>
    <w:rsid w:val="006D211C"/>
    <w:rsid w:val="006D75A9"/>
    <w:rsid w:val="00700AAC"/>
    <w:rsid w:val="0070346A"/>
    <w:rsid w:val="00715964"/>
    <w:rsid w:val="0074294E"/>
    <w:rsid w:val="0075096D"/>
    <w:rsid w:val="007622FD"/>
    <w:rsid w:val="00762AB6"/>
    <w:rsid w:val="0076349A"/>
    <w:rsid w:val="00772056"/>
    <w:rsid w:val="00780190"/>
    <w:rsid w:val="007949F6"/>
    <w:rsid w:val="007E3508"/>
    <w:rsid w:val="007E3FFE"/>
    <w:rsid w:val="007E620E"/>
    <w:rsid w:val="00827D04"/>
    <w:rsid w:val="00830E6A"/>
    <w:rsid w:val="00831E94"/>
    <w:rsid w:val="00844BEF"/>
    <w:rsid w:val="0085120C"/>
    <w:rsid w:val="00860022"/>
    <w:rsid w:val="008624B9"/>
    <w:rsid w:val="00890874"/>
    <w:rsid w:val="008A4DB6"/>
    <w:rsid w:val="008E3B3F"/>
    <w:rsid w:val="008F0FDB"/>
    <w:rsid w:val="009400D9"/>
    <w:rsid w:val="00946585"/>
    <w:rsid w:val="00991922"/>
    <w:rsid w:val="009A5B0F"/>
    <w:rsid w:val="009B1C11"/>
    <w:rsid w:val="009C089F"/>
    <w:rsid w:val="009D6FE9"/>
    <w:rsid w:val="009E2C5A"/>
    <w:rsid w:val="00A1290E"/>
    <w:rsid w:val="00A21DFC"/>
    <w:rsid w:val="00A25BF3"/>
    <w:rsid w:val="00A36342"/>
    <w:rsid w:val="00A4269B"/>
    <w:rsid w:val="00A74CD5"/>
    <w:rsid w:val="00AA0A99"/>
    <w:rsid w:val="00AA35A4"/>
    <w:rsid w:val="00AB27A1"/>
    <w:rsid w:val="00AE62C8"/>
    <w:rsid w:val="00AF5596"/>
    <w:rsid w:val="00AF7276"/>
    <w:rsid w:val="00B121FB"/>
    <w:rsid w:val="00B4238E"/>
    <w:rsid w:val="00B50ACE"/>
    <w:rsid w:val="00B5164C"/>
    <w:rsid w:val="00B52A1A"/>
    <w:rsid w:val="00B60E62"/>
    <w:rsid w:val="00B8226C"/>
    <w:rsid w:val="00B9461A"/>
    <w:rsid w:val="00BB11CB"/>
    <w:rsid w:val="00BD1FC1"/>
    <w:rsid w:val="00BE5F9F"/>
    <w:rsid w:val="00C00711"/>
    <w:rsid w:val="00C01CCB"/>
    <w:rsid w:val="00C11E8F"/>
    <w:rsid w:val="00C331F3"/>
    <w:rsid w:val="00C575FF"/>
    <w:rsid w:val="00C60207"/>
    <w:rsid w:val="00C74B12"/>
    <w:rsid w:val="00C90685"/>
    <w:rsid w:val="00CA6669"/>
    <w:rsid w:val="00CB06DC"/>
    <w:rsid w:val="00CB23D4"/>
    <w:rsid w:val="00CB32B9"/>
    <w:rsid w:val="00CD6997"/>
    <w:rsid w:val="00CF4A3C"/>
    <w:rsid w:val="00D43C18"/>
    <w:rsid w:val="00D54BEA"/>
    <w:rsid w:val="00D55149"/>
    <w:rsid w:val="00D64FB0"/>
    <w:rsid w:val="00D656FC"/>
    <w:rsid w:val="00D90600"/>
    <w:rsid w:val="00DC2CBD"/>
    <w:rsid w:val="00DC3A2B"/>
    <w:rsid w:val="00E06B12"/>
    <w:rsid w:val="00E1590A"/>
    <w:rsid w:val="00E16A78"/>
    <w:rsid w:val="00E202FD"/>
    <w:rsid w:val="00E32FAA"/>
    <w:rsid w:val="00E4022E"/>
    <w:rsid w:val="00E53D5D"/>
    <w:rsid w:val="00E56A07"/>
    <w:rsid w:val="00E928D8"/>
    <w:rsid w:val="00E97BFC"/>
    <w:rsid w:val="00EB1660"/>
    <w:rsid w:val="00EC2AC0"/>
    <w:rsid w:val="00EC5210"/>
    <w:rsid w:val="00EC624E"/>
    <w:rsid w:val="00ED36C8"/>
    <w:rsid w:val="00EF0426"/>
    <w:rsid w:val="00EF7023"/>
    <w:rsid w:val="00F3618E"/>
    <w:rsid w:val="00F37D00"/>
    <w:rsid w:val="00F41C89"/>
    <w:rsid w:val="00F65C91"/>
    <w:rsid w:val="00F71302"/>
    <w:rsid w:val="00F922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5C427E"/>
  <w15:docId w15:val="{67BA4F99-F4C1-4A50-80CD-669CE0F83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7BBA"/>
    <w:rPr>
      <w:sz w:val="24"/>
      <w:szCs w:val="24"/>
    </w:rPr>
  </w:style>
  <w:style w:type="paragraph" w:styleId="1">
    <w:name w:val="heading 1"/>
    <w:basedOn w:val="a"/>
    <w:next w:val="a"/>
    <w:link w:val="10"/>
    <w:qFormat/>
    <w:rsid w:val="00437BB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37BBA"/>
    <w:pPr>
      <w:keepNext/>
      <w:spacing w:line="240" w:lineRule="exact"/>
      <w:jc w:val="center"/>
      <w:outlineLvl w:val="1"/>
    </w:pPr>
    <w:rPr>
      <w:sz w:val="30"/>
    </w:rPr>
  </w:style>
  <w:style w:type="paragraph" w:styleId="3">
    <w:name w:val="heading 3"/>
    <w:basedOn w:val="a"/>
    <w:next w:val="a"/>
    <w:link w:val="30"/>
    <w:unhideWhenUsed/>
    <w:qFormat/>
    <w:rsid w:val="00B60E62"/>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rsid w:val="00437BBA"/>
    <w:pPr>
      <w:ind w:firstLine="567"/>
      <w:jc w:val="both"/>
    </w:pPr>
  </w:style>
  <w:style w:type="character" w:styleId="a3">
    <w:name w:val="page number"/>
    <w:basedOn w:val="a0"/>
    <w:rsid w:val="00437BBA"/>
  </w:style>
  <w:style w:type="paragraph" w:styleId="a4">
    <w:name w:val="Body Text"/>
    <w:basedOn w:val="a"/>
    <w:link w:val="a5"/>
    <w:rsid w:val="00437BBA"/>
    <w:pPr>
      <w:spacing w:after="120"/>
    </w:pPr>
  </w:style>
  <w:style w:type="paragraph" w:styleId="21">
    <w:name w:val="Body Text 2"/>
    <w:basedOn w:val="a"/>
    <w:link w:val="22"/>
    <w:rsid w:val="00437BBA"/>
    <w:pPr>
      <w:spacing w:line="240" w:lineRule="exact"/>
    </w:pPr>
    <w:rPr>
      <w:b/>
      <w:sz w:val="30"/>
    </w:rPr>
  </w:style>
  <w:style w:type="character" w:customStyle="1" w:styleId="a5">
    <w:name w:val="Основной текст Знак"/>
    <w:basedOn w:val="a0"/>
    <w:link w:val="a4"/>
    <w:locked/>
    <w:rsid w:val="006A3B26"/>
    <w:rPr>
      <w:sz w:val="24"/>
      <w:szCs w:val="24"/>
      <w:lang w:val="ru-RU" w:eastAsia="ru-RU" w:bidi="ar-SA"/>
    </w:rPr>
  </w:style>
  <w:style w:type="character" w:customStyle="1" w:styleId="30">
    <w:name w:val="Заголовок 3 Знак"/>
    <w:basedOn w:val="a0"/>
    <w:link w:val="3"/>
    <w:rsid w:val="00B60E62"/>
    <w:rPr>
      <w:rFonts w:ascii="Cambria" w:eastAsia="Times New Roman" w:hAnsi="Cambria" w:cs="Times New Roman"/>
      <w:b/>
      <w:bCs/>
      <w:sz w:val="26"/>
      <w:szCs w:val="26"/>
    </w:rPr>
  </w:style>
  <w:style w:type="character" w:customStyle="1" w:styleId="10">
    <w:name w:val="Заголовок 1 Знак"/>
    <w:basedOn w:val="a0"/>
    <w:link w:val="1"/>
    <w:rsid w:val="00B60E62"/>
    <w:rPr>
      <w:rFonts w:ascii="Arial" w:hAnsi="Arial" w:cs="Arial"/>
      <w:b/>
      <w:bCs/>
      <w:kern w:val="32"/>
      <w:sz w:val="32"/>
      <w:szCs w:val="32"/>
    </w:rPr>
  </w:style>
  <w:style w:type="character" w:customStyle="1" w:styleId="20">
    <w:name w:val="Заголовок 2 Знак"/>
    <w:basedOn w:val="a0"/>
    <w:link w:val="2"/>
    <w:rsid w:val="00B60E62"/>
    <w:rPr>
      <w:sz w:val="30"/>
      <w:szCs w:val="24"/>
    </w:rPr>
  </w:style>
  <w:style w:type="character" w:customStyle="1" w:styleId="22">
    <w:name w:val="Основной текст 2 Знак"/>
    <w:basedOn w:val="a0"/>
    <w:link w:val="21"/>
    <w:rsid w:val="00B60E62"/>
    <w:rPr>
      <w:b/>
      <w:sz w:val="30"/>
      <w:szCs w:val="24"/>
    </w:rPr>
  </w:style>
  <w:style w:type="paragraph" w:customStyle="1" w:styleId="undline">
    <w:name w:val="undline"/>
    <w:basedOn w:val="a"/>
    <w:rsid w:val="00B60E62"/>
    <w:pPr>
      <w:jc w:val="both"/>
    </w:pPr>
    <w:rPr>
      <w:sz w:val="20"/>
      <w:szCs w:val="20"/>
    </w:rPr>
  </w:style>
  <w:style w:type="paragraph" w:customStyle="1" w:styleId="table10">
    <w:name w:val="table10"/>
    <w:basedOn w:val="a"/>
    <w:link w:val="table100"/>
    <w:rsid w:val="00B60E62"/>
    <w:pPr>
      <w:spacing w:before="100" w:beforeAutospacing="1" w:after="100" w:afterAutospacing="1"/>
    </w:pPr>
  </w:style>
  <w:style w:type="character" w:customStyle="1" w:styleId="table100">
    <w:name w:val="table10 Знак"/>
    <w:basedOn w:val="a0"/>
    <w:link w:val="table10"/>
    <w:rsid w:val="00B60E62"/>
    <w:rPr>
      <w:sz w:val="24"/>
      <w:szCs w:val="24"/>
    </w:rPr>
  </w:style>
  <w:style w:type="paragraph" w:styleId="a6">
    <w:name w:val="footer"/>
    <w:basedOn w:val="a"/>
    <w:link w:val="a7"/>
    <w:rsid w:val="00B60E62"/>
    <w:pPr>
      <w:tabs>
        <w:tab w:val="center" w:pos="4677"/>
        <w:tab w:val="right" w:pos="9355"/>
      </w:tabs>
    </w:pPr>
  </w:style>
  <w:style w:type="character" w:customStyle="1" w:styleId="a7">
    <w:name w:val="Нижний колонтитул Знак"/>
    <w:basedOn w:val="a0"/>
    <w:link w:val="a6"/>
    <w:rsid w:val="00B60E62"/>
    <w:rPr>
      <w:sz w:val="24"/>
      <w:szCs w:val="24"/>
    </w:rPr>
  </w:style>
  <w:style w:type="paragraph" w:customStyle="1" w:styleId="point">
    <w:name w:val="point"/>
    <w:basedOn w:val="a"/>
    <w:rsid w:val="00B60E62"/>
    <w:pPr>
      <w:ind w:firstLine="567"/>
      <w:jc w:val="both"/>
    </w:pPr>
  </w:style>
  <w:style w:type="paragraph" w:customStyle="1" w:styleId="nonumheader">
    <w:name w:val="nonumheader"/>
    <w:basedOn w:val="a"/>
    <w:rsid w:val="00B60E62"/>
    <w:pPr>
      <w:spacing w:before="240" w:after="240"/>
      <w:jc w:val="center"/>
    </w:pPr>
    <w:rPr>
      <w:b/>
      <w:bCs/>
    </w:rPr>
  </w:style>
  <w:style w:type="paragraph" w:customStyle="1" w:styleId="snoskiline">
    <w:name w:val="snoskiline"/>
    <w:basedOn w:val="a"/>
    <w:rsid w:val="00CF4A3C"/>
    <w:pPr>
      <w:jc w:val="both"/>
    </w:pPr>
    <w:rPr>
      <w:sz w:val="20"/>
      <w:szCs w:val="20"/>
    </w:rPr>
  </w:style>
  <w:style w:type="paragraph" w:customStyle="1" w:styleId="ConsPlusCell">
    <w:name w:val="ConsPlusCell"/>
    <w:uiPriority w:val="99"/>
    <w:rsid w:val="005527B1"/>
    <w:pPr>
      <w:widowControl w:val="0"/>
      <w:autoSpaceDE w:val="0"/>
      <w:autoSpaceDN w:val="0"/>
      <w:adjustRightInd w:val="0"/>
    </w:pPr>
    <w:rPr>
      <w:rFonts w:ascii="Calibri" w:hAnsi="Calibri" w:cs="Calibri"/>
      <w:sz w:val="22"/>
      <w:szCs w:val="22"/>
    </w:rPr>
  </w:style>
  <w:style w:type="paragraph" w:customStyle="1" w:styleId="titlep">
    <w:name w:val="titlep"/>
    <w:basedOn w:val="a"/>
    <w:rsid w:val="00AF7276"/>
    <w:pPr>
      <w:spacing w:before="360" w:after="360"/>
      <w:jc w:val="center"/>
    </w:pPr>
    <w:rPr>
      <w:b/>
      <w:bCs/>
    </w:rPr>
  </w:style>
  <w:style w:type="paragraph" w:customStyle="1" w:styleId="newncpi0">
    <w:name w:val="newncpi0"/>
    <w:basedOn w:val="a"/>
    <w:rsid w:val="00AF7276"/>
    <w:pPr>
      <w:spacing w:before="160" w:after="160"/>
      <w:jc w:val="both"/>
    </w:pPr>
  </w:style>
  <w:style w:type="table" w:customStyle="1" w:styleId="tablencpi">
    <w:name w:val="tablencpi"/>
    <w:basedOn w:val="a1"/>
    <w:rsid w:val="00AF7276"/>
    <w:tblPr>
      <w:tblCellMar>
        <w:left w:w="0" w:type="dxa"/>
        <w:right w:w="0" w:type="dxa"/>
      </w:tblCellMar>
    </w:tblPr>
  </w:style>
  <w:style w:type="paragraph" w:styleId="a8">
    <w:name w:val="Balloon Text"/>
    <w:basedOn w:val="a"/>
    <w:link w:val="a9"/>
    <w:semiHidden/>
    <w:unhideWhenUsed/>
    <w:rsid w:val="002511BF"/>
    <w:rPr>
      <w:rFonts w:ascii="Segoe UI" w:hAnsi="Segoe UI" w:cs="Segoe UI"/>
      <w:sz w:val="18"/>
      <w:szCs w:val="18"/>
    </w:rPr>
  </w:style>
  <w:style w:type="character" w:customStyle="1" w:styleId="a9">
    <w:name w:val="Текст выноски Знак"/>
    <w:basedOn w:val="a0"/>
    <w:link w:val="a8"/>
    <w:semiHidden/>
    <w:rsid w:val="002511BF"/>
    <w:rPr>
      <w:rFonts w:ascii="Segoe UI" w:hAnsi="Segoe UI" w:cs="Segoe UI"/>
      <w:sz w:val="18"/>
      <w:szCs w:val="18"/>
    </w:rPr>
  </w:style>
  <w:style w:type="paragraph" w:styleId="aa">
    <w:name w:val="Normal (Web)"/>
    <w:basedOn w:val="a"/>
    <w:uiPriority w:val="99"/>
    <w:unhideWhenUsed/>
    <w:rsid w:val="001820E8"/>
    <w:pPr>
      <w:spacing w:before="100" w:beforeAutospacing="1" w:after="100" w:afterAutospacing="1"/>
    </w:pPr>
    <w:rPr>
      <w:lang w:val="en-US" w:eastAsia="en-US"/>
    </w:rPr>
  </w:style>
  <w:style w:type="paragraph" w:customStyle="1" w:styleId="ConsPlusNormal">
    <w:name w:val="ConsPlusNormal"/>
    <w:rsid w:val="00E16A78"/>
    <w:pPr>
      <w:widowControl w:val="0"/>
      <w:autoSpaceDE w:val="0"/>
      <w:autoSpaceDN w:val="0"/>
      <w:adjustRightInd w:val="0"/>
    </w:pPr>
    <w:rPr>
      <w:rFonts w:ascii="Arial" w:hAnsi="Arial" w:cs="Arial"/>
    </w:rPr>
  </w:style>
  <w:style w:type="paragraph" w:customStyle="1" w:styleId="ConsPlusNonformat">
    <w:name w:val="ConsPlusNonformat"/>
    <w:uiPriority w:val="99"/>
    <w:rsid w:val="00E16A78"/>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846036">
      <w:bodyDiv w:val="1"/>
      <w:marLeft w:val="0"/>
      <w:marRight w:val="0"/>
      <w:marTop w:val="0"/>
      <w:marBottom w:val="0"/>
      <w:divBdr>
        <w:top w:val="none" w:sz="0" w:space="0" w:color="auto"/>
        <w:left w:val="none" w:sz="0" w:space="0" w:color="auto"/>
        <w:bottom w:val="none" w:sz="0" w:space="0" w:color="auto"/>
        <w:right w:val="none" w:sz="0" w:space="0" w:color="auto"/>
      </w:divBdr>
    </w:div>
    <w:div w:id="409622214">
      <w:bodyDiv w:val="1"/>
      <w:marLeft w:val="0"/>
      <w:marRight w:val="0"/>
      <w:marTop w:val="0"/>
      <w:marBottom w:val="0"/>
      <w:divBdr>
        <w:top w:val="none" w:sz="0" w:space="0" w:color="auto"/>
        <w:left w:val="none" w:sz="0" w:space="0" w:color="auto"/>
        <w:bottom w:val="none" w:sz="0" w:space="0" w:color="auto"/>
        <w:right w:val="none" w:sz="0" w:space="0" w:color="auto"/>
      </w:divBdr>
    </w:div>
    <w:div w:id="440103647">
      <w:bodyDiv w:val="1"/>
      <w:marLeft w:val="0"/>
      <w:marRight w:val="0"/>
      <w:marTop w:val="0"/>
      <w:marBottom w:val="0"/>
      <w:divBdr>
        <w:top w:val="none" w:sz="0" w:space="0" w:color="auto"/>
        <w:left w:val="none" w:sz="0" w:space="0" w:color="auto"/>
        <w:bottom w:val="none" w:sz="0" w:space="0" w:color="auto"/>
        <w:right w:val="none" w:sz="0" w:space="0" w:color="auto"/>
      </w:divBdr>
    </w:div>
    <w:div w:id="446198767">
      <w:bodyDiv w:val="1"/>
      <w:marLeft w:val="0"/>
      <w:marRight w:val="0"/>
      <w:marTop w:val="0"/>
      <w:marBottom w:val="0"/>
      <w:divBdr>
        <w:top w:val="none" w:sz="0" w:space="0" w:color="auto"/>
        <w:left w:val="none" w:sz="0" w:space="0" w:color="auto"/>
        <w:bottom w:val="none" w:sz="0" w:space="0" w:color="auto"/>
        <w:right w:val="none" w:sz="0" w:space="0" w:color="auto"/>
      </w:divBdr>
    </w:div>
    <w:div w:id="601300413">
      <w:bodyDiv w:val="1"/>
      <w:marLeft w:val="0"/>
      <w:marRight w:val="0"/>
      <w:marTop w:val="0"/>
      <w:marBottom w:val="0"/>
      <w:divBdr>
        <w:top w:val="none" w:sz="0" w:space="0" w:color="auto"/>
        <w:left w:val="none" w:sz="0" w:space="0" w:color="auto"/>
        <w:bottom w:val="none" w:sz="0" w:space="0" w:color="auto"/>
        <w:right w:val="none" w:sz="0" w:space="0" w:color="auto"/>
      </w:divBdr>
    </w:div>
    <w:div w:id="1155992336">
      <w:bodyDiv w:val="1"/>
      <w:marLeft w:val="0"/>
      <w:marRight w:val="0"/>
      <w:marTop w:val="0"/>
      <w:marBottom w:val="0"/>
      <w:divBdr>
        <w:top w:val="none" w:sz="0" w:space="0" w:color="auto"/>
        <w:left w:val="none" w:sz="0" w:space="0" w:color="auto"/>
        <w:bottom w:val="none" w:sz="0" w:space="0" w:color="auto"/>
        <w:right w:val="none" w:sz="0" w:space="0" w:color="auto"/>
      </w:divBdr>
    </w:div>
    <w:div w:id="1277253313">
      <w:bodyDiv w:val="1"/>
      <w:marLeft w:val="0"/>
      <w:marRight w:val="0"/>
      <w:marTop w:val="0"/>
      <w:marBottom w:val="0"/>
      <w:divBdr>
        <w:top w:val="none" w:sz="0" w:space="0" w:color="auto"/>
        <w:left w:val="none" w:sz="0" w:space="0" w:color="auto"/>
        <w:bottom w:val="none" w:sz="0" w:space="0" w:color="auto"/>
        <w:right w:val="none" w:sz="0" w:space="0" w:color="auto"/>
      </w:divBdr>
    </w:div>
    <w:div w:id="1407221738">
      <w:bodyDiv w:val="1"/>
      <w:marLeft w:val="0"/>
      <w:marRight w:val="0"/>
      <w:marTop w:val="0"/>
      <w:marBottom w:val="0"/>
      <w:divBdr>
        <w:top w:val="none" w:sz="0" w:space="0" w:color="auto"/>
        <w:left w:val="none" w:sz="0" w:space="0" w:color="auto"/>
        <w:bottom w:val="none" w:sz="0" w:space="0" w:color="auto"/>
        <w:right w:val="none" w:sz="0" w:space="0" w:color="auto"/>
      </w:divBdr>
    </w:div>
    <w:div w:id="1655833356">
      <w:bodyDiv w:val="1"/>
      <w:marLeft w:val="0"/>
      <w:marRight w:val="0"/>
      <w:marTop w:val="0"/>
      <w:marBottom w:val="0"/>
      <w:divBdr>
        <w:top w:val="none" w:sz="0" w:space="0" w:color="auto"/>
        <w:left w:val="none" w:sz="0" w:space="0" w:color="auto"/>
        <w:bottom w:val="none" w:sz="0" w:space="0" w:color="auto"/>
        <w:right w:val="none" w:sz="0" w:space="0" w:color="auto"/>
      </w:divBdr>
    </w:div>
    <w:div w:id="1669020312">
      <w:bodyDiv w:val="1"/>
      <w:marLeft w:val="0"/>
      <w:marRight w:val="0"/>
      <w:marTop w:val="0"/>
      <w:marBottom w:val="0"/>
      <w:divBdr>
        <w:top w:val="none" w:sz="0" w:space="0" w:color="auto"/>
        <w:left w:val="none" w:sz="0" w:space="0" w:color="auto"/>
        <w:bottom w:val="none" w:sz="0" w:space="0" w:color="auto"/>
        <w:right w:val="none" w:sz="0" w:space="0" w:color="auto"/>
      </w:divBdr>
    </w:div>
    <w:div w:id="1794010557">
      <w:bodyDiv w:val="1"/>
      <w:marLeft w:val="0"/>
      <w:marRight w:val="0"/>
      <w:marTop w:val="0"/>
      <w:marBottom w:val="0"/>
      <w:divBdr>
        <w:top w:val="none" w:sz="0" w:space="0" w:color="auto"/>
        <w:left w:val="none" w:sz="0" w:space="0" w:color="auto"/>
        <w:bottom w:val="none" w:sz="0" w:space="0" w:color="auto"/>
        <w:right w:val="none" w:sz="0" w:space="0" w:color="auto"/>
      </w:divBdr>
    </w:div>
    <w:div w:id="192757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33A23F-F7FE-486A-A11D-D825344CA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Pages>
  <Words>1750</Words>
  <Characters>9978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Выдача справки:</vt:lpstr>
    </vt:vector>
  </TitlesOfParts>
  <Company>Организация</Company>
  <LinksUpToDate>false</LinksUpToDate>
  <CharactersWithSpaces>11705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Выдача справки:</dc:title>
  <dc:subject/>
  <dc:creator>FuckYouBill</dc:creator>
  <cp:keywords/>
  <cp:lastModifiedBy>Одно окно</cp:lastModifiedBy>
  <cp:revision>12</cp:revision>
  <cp:lastPrinted>2023-04-13T13:21:00Z</cp:lastPrinted>
  <dcterms:created xsi:type="dcterms:W3CDTF">2022-05-07T06:18:00Z</dcterms:created>
  <dcterms:modified xsi:type="dcterms:W3CDTF">2023-04-14T06:11:00Z</dcterms:modified>
</cp:coreProperties>
</file>