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9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4962"/>
        <w:gridCol w:w="6237"/>
      </w:tblGrid>
      <w:tr w:rsidR="002027D0" w:rsidRPr="00C30C37" w:rsidTr="00A26764">
        <w:trPr>
          <w:trHeight w:val="396"/>
        </w:trPr>
        <w:tc>
          <w:tcPr>
            <w:tcW w:w="111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3D5D" w:rsidRPr="008E0390" w:rsidRDefault="008E0390" w:rsidP="00AB275C">
            <w:pPr>
              <w:pStyle w:val="table10"/>
              <w:spacing w:before="0" w:beforeAutospacing="0" w:after="0" w:afterAutospacing="0"/>
              <w:jc w:val="center"/>
              <w:rPr>
                <w:b/>
                <w:color w:val="FF0000"/>
                <w:sz w:val="26"/>
                <w:szCs w:val="26"/>
              </w:rPr>
            </w:pPr>
            <w:r w:rsidRPr="008E0390">
              <w:rPr>
                <w:b/>
                <w:color w:val="FF0000"/>
                <w:sz w:val="26"/>
                <w:szCs w:val="26"/>
              </w:rPr>
              <w:t>Переоформление разрешения на размещение средства наружной рекламы</w:t>
            </w:r>
          </w:p>
        </w:tc>
      </w:tr>
      <w:tr w:rsidR="00B60E62" w:rsidRPr="00C30C37" w:rsidTr="00A26764">
        <w:trPr>
          <w:cantSplit/>
          <w:trHeight w:val="305"/>
        </w:trPr>
        <w:tc>
          <w:tcPr>
            <w:tcW w:w="1119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60E62" w:rsidRPr="009A5B0F" w:rsidRDefault="00B60E62" w:rsidP="00B60E62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  <w:vertAlign w:val="superscript"/>
                <w:lang w:val="be-BY"/>
              </w:rPr>
            </w:pPr>
            <w:bookmarkStart w:id="0" w:name="_Toc272929171"/>
            <w:r w:rsidRPr="00B60E62">
              <w:rPr>
                <w:color w:val="0000FF"/>
                <w:sz w:val="26"/>
                <w:szCs w:val="26"/>
              </w:rPr>
              <w:t xml:space="preserve">административная процедура по Перечню – </w:t>
            </w:r>
            <w:bookmarkEnd w:id="0"/>
            <w:r w:rsidR="008E0390">
              <w:rPr>
                <w:color w:val="0000FF"/>
                <w:sz w:val="26"/>
                <w:szCs w:val="26"/>
                <w:lang w:val="be-BY"/>
              </w:rPr>
              <w:t>8.13.3</w:t>
            </w:r>
          </w:p>
        </w:tc>
      </w:tr>
      <w:tr w:rsidR="00B60E62" w:rsidTr="00A26764">
        <w:trPr>
          <w:trHeight w:val="1795"/>
        </w:trPr>
        <w:tc>
          <w:tcPr>
            <w:tcW w:w="1119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665DD" w:rsidRPr="009A54AC" w:rsidRDefault="00F665DD" w:rsidP="00F665DD">
            <w:pPr>
              <w:pStyle w:val="a4"/>
              <w:spacing w:after="0"/>
              <w:jc w:val="center"/>
              <w:rPr>
                <w:b/>
                <w:i/>
                <w:sz w:val="26"/>
                <w:szCs w:val="26"/>
              </w:rPr>
            </w:pPr>
            <w:r w:rsidRPr="009A54AC">
              <w:rPr>
                <w:b/>
                <w:i/>
                <w:sz w:val="26"/>
                <w:szCs w:val="26"/>
              </w:rPr>
              <w:t>Прием заявлений, а также документов и (или) сведений, представляемых вместе с заявлениями и выдача административных решений</w:t>
            </w:r>
          </w:p>
          <w:p w:rsidR="00F665DD" w:rsidRPr="009A54AC" w:rsidRDefault="00F665DD" w:rsidP="00F665DD">
            <w:pPr>
              <w:pStyle w:val="a4"/>
              <w:spacing w:after="0"/>
              <w:jc w:val="center"/>
              <w:rPr>
                <w:i/>
                <w:sz w:val="26"/>
                <w:szCs w:val="26"/>
              </w:rPr>
            </w:pPr>
            <w:r w:rsidRPr="009A54AC">
              <w:rPr>
                <w:b/>
                <w:i/>
                <w:sz w:val="26"/>
                <w:szCs w:val="26"/>
              </w:rPr>
              <w:t xml:space="preserve"> осуществляется </w:t>
            </w:r>
          </w:p>
          <w:p w:rsidR="00F665DD" w:rsidRPr="00EC5E7A" w:rsidRDefault="00F665DD" w:rsidP="00F665DD">
            <w:pPr>
              <w:pStyle w:val="a4"/>
              <w:spacing w:after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в </w:t>
            </w:r>
            <w:r w:rsidRPr="00EC5E7A">
              <w:rPr>
                <w:i/>
                <w:sz w:val="26"/>
                <w:szCs w:val="26"/>
              </w:rPr>
              <w:t>службе «одно окно» райисполкома</w:t>
            </w:r>
          </w:p>
          <w:p w:rsidR="00F665DD" w:rsidRPr="00EC5E7A" w:rsidRDefault="00F665DD" w:rsidP="00F665DD">
            <w:pPr>
              <w:pStyle w:val="a4"/>
              <w:spacing w:after="0"/>
              <w:jc w:val="center"/>
              <w:rPr>
                <w:i/>
                <w:sz w:val="26"/>
                <w:szCs w:val="26"/>
              </w:rPr>
            </w:pPr>
            <w:r w:rsidRPr="00EC5E7A">
              <w:rPr>
                <w:i/>
                <w:sz w:val="26"/>
                <w:szCs w:val="26"/>
              </w:rPr>
              <w:t>г. Докшицы, ул. Ленинская, д.31 каб.107, 108</w:t>
            </w:r>
          </w:p>
          <w:p w:rsidR="00F665DD" w:rsidRPr="00EC5E7A" w:rsidRDefault="00F665DD" w:rsidP="00F665DD">
            <w:pPr>
              <w:jc w:val="center"/>
              <w:rPr>
                <w:i/>
                <w:sz w:val="26"/>
                <w:szCs w:val="26"/>
              </w:rPr>
            </w:pPr>
            <w:r w:rsidRPr="00EC5E7A">
              <w:rPr>
                <w:i/>
                <w:sz w:val="26"/>
                <w:szCs w:val="26"/>
              </w:rPr>
              <w:t xml:space="preserve">заведующий сектором по работе с обращениями </w:t>
            </w:r>
          </w:p>
          <w:p w:rsidR="00F665DD" w:rsidRPr="00EC5E7A" w:rsidRDefault="00F665DD" w:rsidP="00F665DD">
            <w:pPr>
              <w:jc w:val="center"/>
              <w:rPr>
                <w:i/>
                <w:sz w:val="26"/>
                <w:szCs w:val="26"/>
              </w:rPr>
            </w:pPr>
            <w:r w:rsidRPr="00EC5E7A">
              <w:rPr>
                <w:i/>
                <w:sz w:val="26"/>
                <w:szCs w:val="26"/>
              </w:rPr>
              <w:t>граждан и юридических лиц райисполкома</w:t>
            </w:r>
          </w:p>
          <w:p w:rsidR="00F665DD" w:rsidRPr="00EC5E7A" w:rsidRDefault="00F665DD" w:rsidP="00F665DD">
            <w:pPr>
              <w:ind w:left="-191" w:firstLine="130"/>
              <w:jc w:val="center"/>
              <w:rPr>
                <w:color w:val="0000FF"/>
                <w:sz w:val="26"/>
                <w:szCs w:val="26"/>
              </w:rPr>
            </w:pPr>
            <w:r w:rsidRPr="00EC5E7A">
              <w:rPr>
                <w:color w:val="0000FF"/>
                <w:sz w:val="26"/>
                <w:szCs w:val="26"/>
              </w:rPr>
              <w:t>Купревич Светлана Анатольевна</w:t>
            </w:r>
          </w:p>
          <w:p w:rsidR="00F665DD" w:rsidRPr="00EC5E7A" w:rsidRDefault="00F665DD" w:rsidP="00F665DD">
            <w:pPr>
              <w:ind w:left="-191" w:firstLine="130"/>
              <w:jc w:val="center"/>
              <w:rPr>
                <w:sz w:val="26"/>
                <w:szCs w:val="26"/>
              </w:rPr>
            </w:pPr>
            <w:r w:rsidRPr="00EC5E7A">
              <w:rPr>
                <w:sz w:val="26"/>
                <w:szCs w:val="26"/>
              </w:rPr>
              <w:t>телефон 3-25-00,  3-25-24, 142</w:t>
            </w:r>
          </w:p>
          <w:p w:rsidR="00F665DD" w:rsidRPr="00EC5E7A" w:rsidRDefault="00F665DD" w:rsidP="00F665DD">
            <w:pPr>
              <w:jc w:val="center"/>
              <w:rPr>
                <w:i/>
                <w:sz w:val="26"/>
                <w:szCs w:val="26"/>
              </w:rPr>
            </w:pPr>
            <w:r w:rsidRPr="00EC5E7A">
              <w:rPr>
                <w:i/>
                <w:sz w:val="26"/>
                <w:szCs w:val="26"/>
              </w:rPr>
              <w:t xml:space="preserve"> главный специалист сектора по работе с обращениями </w:t>
            </w:r>
          </w:p>
          <w:p w:rsidR="00F665DD" w:rsidRPr="00EC5E7A" w:rsidRDefault="00F665DD" w:rsidP="00F665DD">
            <w:pPr>
              <w:ind w:left="-191" w:firstLine="130"/>
              <w:jc w:val="center"/>
              <w:rPr>
                <w:color w:val="0000FF"/>
                <w:sz w:val="26"/>
                <w:szCs w:val="26"/>
              </w:rPr>
            </w:pPr>
            <w:r w:rsidRPr="00EC5E7A">
              <w:rPr>
                <w:i/>
                <w:sz w:val="26"/>
                <w:szCs w:val="26"/>
              </w:rPr>
              <w:t>граждан и юридических лиц райисполкома</w:t>
            </w:r>
            <w:r w:rsidRPr="00EC5E7A">
              <w:rPr>
                <w:color w:val="0000FF"/>
                <w:sz w:val="26"/>
                <w:szCs w:val="26"/>
              </w:rPr>
              <w:t xml:space="preserve"> </w:t>
            </w:r>
          </w:p>
          <w:p w:rsidR="00F665DD" w:rsidRPr="00EC5E7A" w:rsidRDefault="00F665DD" w:rsidP="00F665DD">
            <w:pPr>
              <w:ind w:left="-191" w:firstLine="130"/>
              <w:jc w:val="center"/>
              <w:rPr>
                <w:color w:val="0000FF"/>
                <w:sz w:val="26"/>
                <w:szCs w:val="26"/>
              </w:rPr>
            </w:pPr>
            <w:r w:rsidRPr="00EC5E7A">
              <w:rPr>
                <w:color w:val="0000FF"/>
                <w:sz w:val="26"/>
                <w:szCs w:val="26"/>
              </w:rPr>
              <w:t>Сварцевич Елена Мечиславовна</w:t>
            </w:r>
          </w:p>
          <w:p w:rsidR="00F665DD" w:rsidRDefault="00F665DD" w:rsidP="00F665DD">
            <w:pPr>
              <w:ind w:left="-191" w:firstLine="130"/>
              <w:jc w:val="center"/>
              <w:rPr>
                <w:sz w:val="26"/>
                <w:szCs w:val="26"/>
              </w:rPr>
            </w:pPr>
            <w:r w:rsidRPr="00EC5E7A">
              <w:rPr>
                <w:sz w:val="26"/>
                <w:szCs w:val="26"/>
              </w:rPr>
              <w:t>телефон 3-25-00,  3-25-24, 142</w:t>
            </w:r>
          </w:p>
          <w:p w:rsidR="00F665DD" w:rsidRDefault="00F665DD" w:rsidP="00F665DD">
            <w:pPr>
              <w:ind w:left="-191" w:firstLine="130"/>
              <w:jc w:val="center"/>
              <w:rPr>
                <w:b/>
                <w:color w:val="C00000"/>
                <w:sz w:val="30"/>
                <w:szCs w:val="30"/>
                <w:u w:val="single"/>
              </w:rPr>
            </w:pPr>
          </w:p>
          <w:p w:rsidR="00F665DD" w:rsidRDefault="00F665DD" w:rsidP="00F665DD">
            <w:pPr>
              <w:pStyle w:val="a4"/>
              <w:spacing w:after="0"/>
              <w:jc w:val="center"/>
              <w:rPr>
                <w:b/>
                <w:color w:val="C00000"/>
                <w:sz w:val="30"/>
                <w:szCs w:val="30"/>
                <w:u w:val="single"/>
              </w:rPr>
            </w:pPr>
            <w:r w:rsidRPr="00EC5E7A">
              <w:rPr>
                <w:b/>
                <w:color w:val="C00000"/>
                <w:sz w:val="30"/>
                <w:szCs w:val="30"/>
                <w:u w:val="single"/>
              </w:rPr>
              <w:t>на альтернативной основе</w:t>
            </w:r>
          </w:p>
          <w:p w:rsidR="00F665DD" w:rsidRDefault="00F665DD" w:rsidP="00F665DD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в коммунальном унитарном предприятии проектно-производственного</w:t>
            </w:r>
          </w:p>
          <w:p w:rsidR="00F665DD" w:rsidRDefault="00F665DD" w:rsidP="00F665DD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архитектурно-планировочного бюро Докшицкого района</w:t>
            </w:r>
          </w:p>
          <w:p w:rsidR="00F665DD" w:rsidRDefault="00F665DD" w:rsidP="00F665DD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инженер технического отдела</w:t>
            </w:r>
          </w:p>
          <w:p w:rsidR="00F665DD" w:rsidRDefault="00F665DD" w:rsidP="00F665DD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color w:val="0000FF"/>
                <w:sz w:val="26"/>
                <w:szCs w:val="26"/>
              </w:rPr>
              <w:t>Шкелко Любовь Ивановна</w:t>
            </w:r>
          </w:p>
          <w:p w:rsidR="00F665DD" w:rsidRDefault="00F665DD" w:rsidP="00F665DD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(802157) 59572</w:t>
            </w:r>
          </w:p>
          <w:p w:rsidR="00F665DD" w:rsidRDefault="00F665DD" w:rsidP="00F665DD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заменяющий ответственного</w:t>
            </w:r>
          </w:p>
          <w:p w:rsidR="00E02B39" w:rsidRDefault="00E02B39" w:rsidP="00E02B39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архитектор  </w:t>
            </w:r>
          </w:p>
          <w:p w:rsidR="00E02B39" w:rsidRDefault="00E02B39" w:rsidP="00E02B39">
            <w:pPr>
              <w:jc w:val="center"/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>Макатун Анжелика Сергеевна</w:t>
            </w:r>
          </w:p>
          <w:p w:rsidR="00E02B39" w:rsidRDefault="00E02B39" w:rsidP="00E02B39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(802157) 59571</w:t>
            </w:r>
          </w:p>
          <w:p w:rsidR="00F665DD" w:rsidRDefault="00F665DD" w:rsidP="00F665DD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г. Докшицы, ул. Черняховского, д.70</w:t>
            </w:r>
          </w:p>
          <w:p w:rsidR="00F665DD" w:rsidRPr="00091CDA" w:rsidRDefault="00F665DD" w:rsidP="00F665DD">
            <w:pPr>
              <w:jc w:val="center"/>
              <w:rPr>
                <w:b/>
                <w:i/>
                <w:color w:val="00B050"/>
                <w:sz w:val="26"/>
                <w:szCs w:val="26"/>
              </w:rPr>
            </w:pPr>
            <w:r w:rsidRPr="00091CDA">
              <w:rPr>
                <w:b/>
                <w:i/>
                <w:color w:val="00B050"/>
                <w:sz w:val="26"/>
                <w:szCs w:val="26"/>
              </w:rPr>
              <w:t>Должностное лицо, ответственное за подготовку административного решения</w:t>
            </w:r>
          </w:p>
          <w:p w:rsidR="00F665DD" w:rsidRPr="002F1007" w:rsidRDefault="00F665DD" w:rsidP="00F665DD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color w:val="00B050"/>
                <w:sz w:val="26"/>
                <w:szCs w:val="26"/>
              </w:rPr>
            </w:pPr>
            <w:r>
              <w:rPr>
                <w:b/>
                <w:i/>
                <w:color w:val="00B050"/>
                <w:sz w:val="26"/>
                <w:szCs w:val="26"/>
              </w:rPr>
              <w:t>коммунальное унитарное предприятие</w:t>
            </w:r>
            <w:r w:rsidRPr="002F1007">
              <w:rPr>
                <w:b/>
                <w:i/>
                <w:color w:val="00B050"/>
                <w:sz w:val="26"/>
                <w:szCs w:val="26"/>
              </w:rPr>
              <w:t xml:space="preserve"> проектно-производственного</w:t>
            </w:r>
          </w:p>
          <w:p w:rsidR="00F665DD" w:rsidRDefault="00F665DD" w:rsidP="00F665DD">
            <w:pPr>
              <w:jc w:val="center"/>
              <w:rPr>
                <w:b/>
                <w:i/>
                <w:sz w:val="26"/>
                <w:szCs w:val="26"/>
              </w:rPr>
            </w:pPr>
            <w:r w:rsidRPr="002F1007">
              <w:rPr>
                <w:b/>
                <w:i/>
                <w:color w:val="00B050"/>
                <w:sz w:val="26"/>
                <w:szCs w:val="26"/>
              </w:rPr>
              <w:t>архитектурно-планировочного бюро Докшицкого района</w:t>
            </w:r>
          </w:p>
          <w:p w:rsidR="00F665DD" w:rsidRDefault="00F665DD" w:rsidP="00F665DD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инженер технического отдела</w:t>
            </w:r>
          </w:p>
          <w:p w:rsidR="00F665DD" w:rsidRDefault="00F665DD" w:rsidP="00F665DD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color w:val="0000FF"/>
                <w:sz w:val="26"/>
                <w:szCs w:val="26"/>
              </w:rPr>
              <w:t>Шкелко Любовь Ивановна</w:t>
            </w:r>
          </w:p>
          <w:p w:rsidR="00F665DD" w:rsidRDefault="00F665DD" w:rsidP="00F665DD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(802157) 59572</w:t>
            </w:r>
          </w:p>
          <w:p w:rsidR="00F665DD" w:rsidRDefault="00F665DD" w:rsidP="00F665DD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заменяющий ответственного</w:t>
            </w:r>
          </w:p>
          <w:p w:rsidR="00274D55" w:rsidRDefault="00274D55" w:rsidP="00274D55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архитектор  </w:t>
            </w:r>
          </w:p>
          <w:p w:rsidR="00274D55" w:rsidRDefault="00274D55" w:rsidP="00274D55">
            <w:pPr>
              <w:jc w:val="center"/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>Макатун Анжелика Сергеевна</w:t>
            </w:r>
          </w:p>
          <w:p w:rsidR="00274D55" w:rsidRDefault="00274D55" w:rsidP="00274D5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(802157) 59571</w:t>
            </w:r>
          </w:p>
          <w:p w:rsidR="00F665DD" w:rsidRDefault="00274D55" w:rsidP="00274D55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                                                 </w:t>
            </w:r>
            <w:bookmarkStart w:id="1" w:name="_GoBack"/>
            <w:bookmarkEnd w:id="1"/>
            <w:r w:rsidR="00F665DD">
              <w:rPr>
                <w:b/>
                <w:i/>
                <w:sz w:val="26"/>
                <w:szCs w:val="26"/>
              </w:rPr>
              <w:t>г. Докшицы, ул. Черняховского, д.70</w:t>
            </w:r>
          </w:p>
          <w:p w:rsidR="00F665DD" w:rsidRPr="00BC0B55" w:rsidRDefault="00F665DD" w:rsidP="00F665DD">
            <w:pPr>
              <w:jc w:val="center"/>
              <w:rPr>
                <w:i/>
                <w:sz w:val="26"/>
                <w:szCs w:val="26"/>
              </w:rPr>
            </w:pPr>
            <w:r w:rsidRPr="00BC0B55">
              <w:rPr>
                <w:sz w:val="26"/>
                <w:szCs w:val="26"/>
              </w:rPr>
              <w:t>Режим работы</w:t>
            </w:r>
          </w:p>
          <w:p w:rsidR="00F665DD" w:rsidRPr="00BC0B55" w:rsidRDefault="00F665DD" w:rsidP="00F665DD">
            <w:pPr>
              <w:ind w:left="57" w:right="57"/>
              <w:jc w:val="center"/>
              <w:rPr>
                <w:sz w:val="26"/>
                <w:szCs w:val="26"/>
              </w:rPr>
            </w:pPr>
            <w:r w:rsidRPr="00BC0B55">
              <w:rPr>
                <w:sz w:val="26"/>
                <w:szCs w:val="26"/>
              </w:rPr>
              <w:t>понедельник, вторник, среда, четверг, пятница</w:t>
            </w:r>
          </w:p>
          <w:p w:rsidR="00F665DD" w:rsidRPr="00BC0B55" w:rsidRDefault="00F665DD" w:rsidP="00F665DD">
            <w:pPr>
              <w:ind w:left="57" w:right="57"/>
              <w:jc w:val="center"/>
              <w:rPr>
                <w:sz w:val="26"/>
                <w:szCs w:val="26"/>
              </w:rPr>
            </w:pPr>
            <w:r w:rsidRPr="00BC0B55">
              <w:rPr>
                <w:sz w:val="26"/>
                <w:szCs w:val="26"/>
              </w:rPr>
              <w:t>8.00-17.00 обед 13.00-14.00</w:t>
            </w:r>
          </w:p>
          <w:p w:rsidR="00762AB6" w:rsidRPr="0056539A" w:rsidRDefault="00F665DD" w:rsidP="00F665DD">
            <w:pPr>
              <w:jc w:val="center"/>
              <w:rPr>
                <w:b/>
                <w:sz w:val="26"/>
                <w:szCs w:val="26"/>
              </w:rPr>
            </w:pPr>
            <w:r w:rsidRPr="00BC0B55">
              <w:rPr>
                <w:sz w:val="26"/>
                <w:szCs w:val="26"/>
              </w:rPr>
              <w:t>выходной: суббота, воскресенье</w:t>
            </w:r>
            <w:r w:rsidR="00305473" w:rsidRPr="00BC0B55">
              <w:rPr>
                <w:sz w:val="26"/>
                <w:szCs w:val="26"/>
              </w:rPr>
              <w:t>выходной: суббота, воскресенье</w:t>
            </w:r>
          </w:p>
        </w:tc>
      </w:tr>
      <w:tr w:rsidR="00B60E62" w:rsidRPr="00C30C37" w:rsidTr="00490BEB">
        <w:trPr>
          <w:trHeight w:val="459"/>
        </w:trPr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0E62" w:rsidRDefault="00B60E62" w:rsidP="00580C6D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B60E62">
              <w:rPr>
                <w:sz w:val="26"/>
                <w:szCs w:val="26"/>
              </w:rPr>
              <w:t xml:space="preserve">Документы и (или) сведения, представляемые </w:t>
            </w:r>
            <w:r w:rsidR="00580C6D">
              <w:rPr>
                <w:sz w:val="26"/>
                <w:szCs w:val="26"/>
              </w:rPr>
              <w:t>для</w:t>
            </w:r>
            <w:r w:rsidRPr="00B60E62">
              <w:rPr>
                <w:sz w:val="26"/>
                <w:szCs w:val="26"/>
              </w:rPr>
              <w:t xml:space="preserve"> осуществления административной процедуры  </w:t>
            </w:r>
          </w:p>
          <w:p w:rsidR="00580C6D" w:rsidRPr="00B60E62" w:rsidRDefault="00580C6D" w:rsidP="00580C6D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85E4D" w:rsidRPr="00585E4D" w:rsidRDefault="00585E4D" w:rsidP="00585E4D">
            <w:pPr>
              <w:pStyle w:val="aa"/>
              <w:spacing w:before="0" w:beforeAutospacing="0" w:after="0" w:afterAutospacing="0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з</w:t>
            </w:r>
            <w:r w:rsidRPr="00585E4D">
              <w:rPr>
                <w:color w:val="000000"/>
                <w:sz w:val="26"/>
                <w:szCs w:val="26"/>
                <w:lang w:val="ru-RU"/>
              </w:rPr>
              <w:t>аявление;</w:t>
            </w:r>
          </w:p>
          <w:p w:rsidR="00585E4D" w:rsidRDefault="00585E4D" w:rsidP="00585E4D">
            <w:pPr>
              <w:pStyle w:val="aa"/>
              <w:spacing w:before="0" w:beforeAutospacing="0" w:after="0" w:afterAutospacing="0"/>
              <w:rPr>
                <w:color w:val="000000"/>
                <w:sz w:val="26"/>
                <w:szCs w:val="26"/>
                <w:lang w:val="ru-RU"/>
              </w:rPr>
            </w:pPr>
            <w:r w:rsidRPr="00585E4D">
              <w:rPr>
                <w:color w:val="000000"/>
                <w:sz w:val="26"/>
                <w:szCs w:val="26"/>
                <w:lang w:val="ru-RU"/>
              </w:rPr>
              <w:t>две фотографии с обозначением места размещения средства наружной рекламы размером 9×13 сантиметров, выполненные в цвете</w:t>
            </w:r>
            <w:r>
              <w:rPr>
                <w:color w:val="000000"/>
                <w:sz w:val="26"/>
                <w:szCs w:val="26"/>
                <w:lang w:val="ru-RU"/>
              </w:rPr>
              <w:t>;</w:t>
            </w:r>
          </w:p>
          <w:p w:rsidR="00585E4D" w:rsidRDefault="00585E4D" w:rsidP="00585E4D">
            <w:pPr>
              <w:pStyle w:val="aa"/>
              <w:spacing w:before="0" w:beforeAutospacing="0" w:after="0" w:afterAutospacing="0"/>
              <w:rPr>
                <w:color w:val="000000"/>
                <w:sz w:val="26"/>
                <w:szCs w:val="26"/>
                <w:lang w:val="ru-RU"/>
              </w:rPr>
            </w:pPr>
            <w:r w:rsidRPr="00585E4D">
              <w:rPr>
                <w:color w:val="000000"/>
                <w:sz w:val="26"/>
                <w:szCs w:val="26"/>
                <w:lang w:val="ru-RU"/>
              </w:rPr>
              <w:t xml:space="preserve">копия документа, подтверждающего переход права собственности, хозяйственного ведения или оперативного управления на средство наружной рекламы к </w:t>
            </w:r>
            <w:r w:rsidRPr="00585E4D">
              <w:rPr>
                <w:color w:val="000000"/>
                <w:sz w:val="26"/>
                <w:szCs w:val="26"/>
                <w:lang w:val="ru-RU"/>
              </w:rPr>
              <w:lastRenderedPageBreak/>
              <w:t>другому рекламораспространителю, — при переоформлении разрешения в связи с переходом такого права &lt;2&gt;</w:t>
            </w:r>
          </w:p>
          <w:p w:rsidR="00585E4D" w:rsidRDefault="00585E4D" w:rsidP="00585E4D">
            <w:pPr>
              <w:pStyle w:val="aa"/>
              <w:spacing w:before="0" w:beforeAutospacing="0" w:after="0" w:afterAutospacing="0"/>
              <w:rPr>
                <w:color w:val="000000"/>
                <w:sz w:val="26"/>
                <w:szCs w:val="26"/>
                <w:lang w:val="ru-RU"/>
              </w:rPr>
            </w:pPr>
            <w:r w:rsidRPr="00585E4D">
              <w:rPr>
                <w:color w:val="000000"/>
                <w:sz w:val="26"/>
                <w:szCs w:val="26"/>
                <w:lang w:val="ru-RU"/>
              </w:rPr>
              <w:t>эскиз средства наружной рекламы в увязке с конкретной архитектурно-планировочной ситуацией по месту его размещения, выполненный в цвете на бумажном носителе в формате А4 или электронном носителе, — при переоформлении разрешения в связи с модернизацией средства наружной рекламы, в результате которой изменяется вид и (или) в допустимых размерах площадь рекламного поля средства наружн</w:t>
            </w:r>
            <w:r>
              <w:rPr>
                <w:color w:val="000000"/>
                <w:sz w:val="26"/>
                <w:szCs w:val="26"/>
                <w:lang w:val="ru-RU"/>
              </w:rPr>
              <w:t>ой рекламы;</w:t>
            </w:r>
          </w:p>
          <w:p w:rsidR="001418E9" w:rsidRPr="00585E4D" w:rsidRDefault="00585E4D" w:rsidP="00585E4D">
            <w:pPr>
              <w:pStyle w:val="aa"/>
              <w:spacing w:before="0" w:beforeAutospacing="0" w:after="0" w:afterAutospacing="0"/>
              <w:rPr>
                <w:color w:val="000000"/>
                <w:sz w:val="26"/>
                <w:szCs w:val="26"/>
                <w:lang w:val="ru-RU"/>
              </w:rPr>
            </w:pPr>
            <w:r w:rsidRPr="00585E4D">
              <w:rPr>
                <w:color w:val="000000"/>
                <w:sz w:val="26"/>
                <w:szCs w:val="26"/>
                <w:lang w:val="ru-RU"/>
              </w:rPr>
              <w:t>документ, подтверждающий внесение платы &lt;15&gt;</w:t>
            </w:r>
          </w:p>
        </w:tc>
      </w:tr>
      <w:tr w:rsidR="002E7FF5" w:rsidRPr="00C30C37" w:rsidTr="00490BEB">
        <w:trPr>
          <w:trHeight w:val="459"/>
        </w:trPr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E7FF5" w:rsidRDefault="002E7FF5" w:rsidP="002E7FF5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Документы и (или) сведения, запрашиваемые ответственным исполнителем  </w:t>
            </w:r>
          </w:p>
          <w:p w:rsidR="002E7FF5" w:rsidRPr="00B60E62" w:rsidRDefault="00567E01" w:rsidP="000E28DC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color w:val="31849B"/>
                <w:sz w:val="26"/>
                <w:szCs w:val="26"/>
              </w:rPr>
              <w:t>Заинтересованное лицо вправе представить  указанные  документы самостоятельно</w:t>
            </w:r>
            <w:r w:rsidR="0002778E">
              <w:rPr>
                <w:color w:val="31849B"/>
                <w:sz w:val="26"/>
                <w:szCs w:val="26"/>
              </w:rPr>
              <w:t xml:space="preserve"> </w:t>
            </w:r>
          </w:p>
        </w:tc>
        <w:tc>
          <w:tcPr>
            <w:tcW w:w="623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E7FF5" w:rsidRDefault="008E0390" w:rsidP="005A5C60">
            <w:pPr>
              <w:pStyle w:val="table1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585E4D">
              <w:rPr>
                <w:sz w:val="26"/>
                <w:szCs w:val="26"/>
              </w:rPr>
              <w:t>не запрашиваются</w:t>
            </w:r>
          </w:p>
        </w:tc>
      </w:tr>
      <w:tr w:rsidR="00B60E62" w:rsidRPr="00917DD9" w:rsidTr="00490BEB">
        <w:trPr>
          <w:trHeight w:val="384"/>
        </w:trPr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4A3C" w:rsidRPr="00B60E62" w:rsidRDefault="00B60E62" w:rsidP="00CF4A3C">
            <w:pPr>
              <w:pStyle w:val="a6"/>
              <w:jc w:val="both"/>
              <w:rPr>
                <w:b/>
                <w:bCs/>
                <w:sz w:val="26"/>
                <w:szCs w:val="26"/>
              </w:rPr>
            </w:pPr>
            <w:r w:rsidRPr="00B60E62">
              <w:rPr>
                <w:b/>
                <w:bCs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E0390" w:rsidRPr="00F665DD" w:rsidRDefault="008E0390" w:rsidP="008E0390">
            <w:pPr>
              <w:pStyle w:val="table10"/>
              <w:spacing w:before="120"/>
              <w:rPr>
                <w:sz w:val="26"/>
                <w:szCs w:val="26"/>
              </w:rPr>
            </w:pPr>
            <w:r w:rsidRPr="00F665DD">
              <w:rPr>
                <w:sz w:val="26"/>
                <w:szCs w:val="26"/>
              </w:rPr>
              <w:t>плата за услуги</w:t>
            </w:r>
          </w:p>
          <w:p w:rsidR="008E0390" w:rsidRPr="00F665DD" w:rsidRDefault="008E0390" w:rsidP="008E0390">
            <w:pPr>
              <w:pStyle w:val="table10"/>
              <w:spacing w:before="120"/>
              <w:rPr>
                <w:sz w:val="26"/>
                <w:szCs w:val="26"/>
              </w:rPr>
            </w:pPr>
            <w:r w:rsidRPr="00F665DD">
              <w:rPr>
                <w:sz w:val="26"/>
                <w:szCs w:val="26"/>
              </w:rPr>
              <w:t>бесплатно – при переоформлении разрешения на размещение средства наружной рекламы:</w:t>
            </w:r>
          </w:p>
          <w:p w:rsidR="008E0390" w:rsidRPr="00F665DD" w:rsidRDefault="008E0390" w:rsidP="008E0390">
            <w:pPr>
              <w:pStyle w:val="table10"/>
              <w:spacing w:before="120"/>
              <w:ind w:left="283"/>
              <w:rPr>
                <w:sz w:val="26"/>
                <w:szCs w:val="26"/>
              </w:rPr>
            </w:pPr>
            <w:r w:rsidRPr="00F665DD">
              <w:rPr>
                <w:sz w:val="26"/>
                <w:szCs w:val="26"/>
              </w:rPr>
              <w:t>специально предназначенного и используемого для размещения (распространения) социальной рекламы в пределах придорожной полосы (контролируемой зоны) автомобильной дороги, красных линий улиц, дорог или площадей населенных пунктов</w:t>
            </w:r>
          </w:p>
          <w:p w:rsidR="009B1C11" w:rsidRPr="00F665DD" w:rsidRDefault="008E0390" w:rsidP="008E039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  <w:r w:rsidRPr="00F665DD">
              <w:rPr>
                <w:sz w:val="26"/>
                <w:szCs w:val="26"/>
              </w:rPr>
              <w:t>по причине изменения формы паспорта средства наружной рекламы в связи с изменением законодательства</w:t>
            </w:r>
          </w:p>
        </w:tc>
      </w:tr>
      <w:tr w:rsidR="00B60E62" w:rsidRPr="00917DD9" w:rsidTr="00490BEB">
        <w:trPr>
          <w:trHeight w:val="384"/>
        </w:trPr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0C6D" w:rsidRPr="00B60E62" w:rsidRDefault="00B60E62" w:rsidP="000E28DC">
            <w:pPr>
              <w:jc w:val="both"/>
              <w:rPr>
                <w:b/>
                <w:sz w:val="26"/>
                <w:szCs w:val="26"/>
              </w:rPr>
            </w:pPr>
            <w:r w:rsidRPr="00B60E62">
              <w:rPr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8226C" w:rsidRPr="00B60E62" w:rsidRDefault="00DD10F4" w:rsidP="00715964">
            <w:pPr>
              <w:pStyle w:val="table1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рабочих</w:t>
            </w:r>
            <w:r w:rsidR="00600587">
              <w:rPr>
                <w:sz w:val="26"/>
                <w:szCs w:val="26"/>
              </w:rPr>
              <w:t xml:space="preserve"> дней</w:t>
            </w:r>
          </w:p>
        </w:tc>
      </w:tr>
      <w:tr w:rsidR="00B60E62" w:rsidRPr="00917DD9" w:rsidTr="00490BEB">
        <w:trPr>
          <w:trHeight w:val="384"/>
        </w:trPr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757F" w:rsidRPr="00342A99" w:rsidRDefault="00B60E62" w:rsidP="000E28DC">
            <w:pPr>
              <w:pStyle w:val="a6"/>
              <w:jc w:val="both"/>
              <w:rPr>
                <w:b/>
                <w:bCs/>
                <w:sz w:val="16"/>
                <w:szCs w:val="16"/>
                <w:lang w:val="be-BY"/>
              </w:rPr>
            </w:pPr>
            <w:r w:rsidRPr="00B60E62">
              <w:rPr>
                <w:b/>
                <w:bCs/>
                <w:sz w:val="26"/>
                <w:szCs w:val="26"/>
              </w:rPr>
              <w:t>Срок действия   справки или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85E4D" w:rsidRPr="00585E4D" w:rsidRDefault="00431FE8" w:rsidP="00585E4D">
            <w:pPr>
              <w:pStyle w:val="aa"/>
              <w:spacing w:before="0" w:beforeAutospacing="0" w:after="0" w:afterAutospacing="0"/>
              <w:rPr>
                <w:color w:val="000000"/>
                <w:sz w:val="26"/>
                <w:szCs w:val="26"/>
                <w:lang w:val="ru-RU"/>
              </w:rPr>
            </w:pPr>
            <w:r w:rsidRPr="00585E4D">
              <w:rPr>
                <w:sz w:val="26"/>
                <w:szCs w:val="26"/>
                <w:lang w:val="ru-RU"/>
              </w:rPr>
              <w:t xml:space="preserve"> </w:t>
            </w:r>
            <w:r w:rsidR="00585E4D" w:rsidRPr="00585E4D">
              <w:rPr>
                <w:color w:val="000000"/>
                <w:sz w:val="26"/>
                <w:szCs w:val="26"/>
                <w:lang w:val="ru-RU"/>
              </w:rPr>
              <w:t>согласно Положению о порядке выдачи, продления действия, переоформления и прекращения действия на разрешения на размещение средства наружной рекламы", утвержденному постановлением Совета Министров Республики Беларусь от 7 июля 2021 г. № 395):</w:t>
            </w:r>
          </w:p>
          <w:p w:rsidR="0016757F" w:rsidRPr="00585E4D" w:rsidRDefault="00585E4D" w:rsidP="00585E4D">
            <w:pPr>
              <w:pStyle w:val="aa"/>
              <w:spacing w:before="0" w:beforeAutospacing="0" w:after="0" w:afterAutospacing="0"/>
              <w:rPr>
                <w:color w:val="000000"/>
                <w:sz w:val="26"/>
                <w:szCs w:val="26"/>
                <w:lang w:val="ru-RU"/>
              </w:rPr>
            </w:pPr>
            <w:r w:rsidRPr="00585E4D">
              <w:rPr>
                <w:color w:val="000000"/>
                <w:sz w:val="26"/>
                <w:szCs w:val="26"/>
                <w:lang w:val="ru-RU"/>
              </w:rPr>
              <w:t>срок действия переоформленного разрешения должен соответствовать сроку действия ранее выданного разрешения, а в случае переоформления разрешения по основанию, указанному в абзаце четвертом части первой пункта 32 настоящего Положения, — сроку действия разрешения на размещение соответствующего средства наружной рекламы, предусмотренному в пункте 16 настоящего Положения (с учетом истекшего срока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585E4D">
              <w:rPr>
                <w:color w:val="000000"/>
                <w:sz w:val="27"/>
                <w:szCs w:val="27"/>
                <w:lang w:val="ru-RU"/>
              </w:rPr>
              <w:t>действия ранее выданного разрешения)</w:t>
            </w:r>
          </w:p>
        </w:tc>
      </w:tr>
    </w:tbl>
    <w:p w:rsidR="00E52F4C" w:rsidRDefault="005052B7" w:rsidP="005052B7">
      <w:pPr>
        <w:pStyle w:val="newncpi0"/>
        <w:spacing w:before="0" w:after="0"/>
        <w:rPr>
          <w:sz w:val="18"/>
          <w:szCs w:val="18"/>
        </w:rPr>
      </w:pPr>
      <w:r w:rsidRPr="00490BEB">
        <w:rPr>
          <w:sz w:val="18"/>
          <w:szCs w:val="18"/>
        </w:rPr>
        <w:t>_</w:t>
      </w:r>
    </w:p>
    <w:p w:rsidR="00E52F4C" w:rsidRDefault="00E52F4C" w:rsidP="005052B7">
      <w:pPr>
        <w:pStyle w:val="newncpi0"/>
        <w:spacing w:before="0" w:after="0"/>
        <w:rPr>
          <w:sz w:val="18"/>
          <w:szCs w:val="18"/>
        </w:rPr>
      </w:pPr>
    </w:p>
    <w:p w:rsidR="00E52F4C" w:rsidRDefault="00E52F4C" w:rsidP="005052B7">
      <w:pPr>
        <w:pStyle w:val="newncpi0"/>
        <w:spacing w:before="0" w:after="0"/>
        <w:rPr>
          <w:i/>
          <w:sz w:val="30"/>
          <w:szCs w:val="30"/>
        </w:rPr>
      </w:pPr>
      <w:r>
        <w:rPr>
          <w:i/>
          <w:sz w:val="30"/>
          <w:szCs w:val="30"/>
        </w:rPr>
        <w:t>(предусмотрена подача заявления с документами и выдача административного решения в службе «одно окно» райисполкома по адресу: г. Докшицы, ул. Ленинская, 31 каб.№№107.108, тел. 2 25 00, 2 25 24, 142, ответственные работники: Купревич Светлана Анатольевна, Сварцевич Елена Мечиславовна)</w:t>
      </w:r>
    </w:p>
    <w:p w:rsidR="00E52F4C" w:rsidRDefault="00E52F4C" w:rsidP="005052B7">
      <w:pPr>
        <w:pStyle w:val="newncpi0"/>
        <w:spacing w:before="0" w:after="0"/>
        <w:rPr>
          <w:i/>
          <w:sz w:val="30"/>
          <w:szCs w:val="30"/>
        </w:rPr>
      </w:pPr>
    </w:p>
    <w:p w:rsidR="00E52F4C" w:rsidRDefault="00E52F4C" w:rsidP="005052B7">
      <w:pPr>
        <w:pStyle w:val="newncpi0"/>
        <w:spacing w:before="0" w:after="0"/>
        <w:rPr>
          <w:i/>
          <w:sz w:val="30"/>
          <w:szCs w:val="30"/>
        </w:rPr>
      </w:pPr>
    </w:p>
    <w:p w:rsidR="00E52F4C" w:rsidRDefault="00E52F4C" w:rsidP="005052B7">
      <w:pPr>
        <w:pStyle w:val="newncpi0"/>
        <w:spacing w:before="0" w:after="0"/>
        <w:rPr>
          <w:i/>
          <w:sz w:val="30"/>
          <w:szCs w:val="30"/>
        </w:rPr>
      </w:pPr>
    </w:p>
    <w:p w:rsidR="00585E4D" w:rsidRDefault="00585E4D" w:rsidP="00585E4D">
      <w:pPr>
        <w:pStyle w:val="ConsPlusNormal"/>
        <w:jc w:val="right"/>
        <w:outlineLvl w:val="1"/>
      </w:pPr>
      <w:r>
        <w:t>Приложение 5</w:t>
      </w:r>
    </w:p>
    <w:p w:rsidR="00585E4D" w:rsidRDefault="00585E4D" w:rsidP="00585E4D">
      <w:pPr>
        <w:pStyle w:val="ConsPlusNormal"/>
        <w:jc w:val="right"/>
      </w:pPr>
      <w:r>
        <w:t>к Положению о порядке выдачи, продления</w:t>
      </w:r>
    </w:p>
    <w:p w:rsidR="00585E4D" w:rsidRDefault="00585E4D" w:rsidP="00585E4D">
      <w:pPr>
        <w:pStyle w:val="ConsPlusNormal"/>
        <w:jc w:val="right"/>
      </w:pPr>
      <w:r>
        <w:t>действия, переоформления и прекращения</w:t>
      </w:r>
    </w:p>
    <w:p w:rsidR="00585E4D" w:rsidRDefault="00585E4D" w:rsidP="00585E4D">
      <w:pPr>
        <w:pStyle w:val="ConsPlusNormal"/>
        <w:jc w:val="right"/>
      </w:pPr>
      <w:r>
        <w:t>действия разрешения на размещение</w:t>
      </w:r>
    </w:p>
    <w:p w:rsidR="00585E4D" w:rsidRDefault="00585E4D" w:rsidP="00585E4D">
      <w:pPr>
        <w:pStyle w:val="ConsPlusNormal"/>
        <w:jc w:val="right"/>
      </w:pPr>
      <w:r>
        <w:t>средства наружной рекламы</w:t>
      </w:r>
    </w:p>
    <w:p w:rsidR="00585E4D" w:rsidRDefault="00585E4D" w:rsidP="00585E4D">
      <w:pPr>
        <w:pStyle w:val="ConsPlusNormal"/>
        <w:jc w:val="center"/>
      </w:pPr>
      <w:r>
        <w:t xml:space="preserve">                                                                                     (в ред. постановления Совмина от 25.03.2022 N 175)</w:t>
      </w:r>
    </w:p>
    <w:p w:rsidR="00585E4D" w:rsidRDefault="00585E4D" w:rsidP="00585E4D">
      <w:pPr>
        <w:pStyle w:val="ConsPlusNormal"/>
      </w:pPr>
    </w:p>
    <w:p w:rsidR="00585E4D" w:rsidRDefault="00585E4D" w:rsidP="00585E4D">
      <w:pPr>
        <w:pStyle w:val="ConsPlusNormal"/>
      </w:pPr>
    </w:p>
    <w:p w:rsidR="00585E4D" w:rsidRDefault="00585E4D" w:rsidP="00585E4D">
      <w:pPr>
        <w:pStyle w:val="ConsPlusNormal"/>
        <w:jc w:val="right"/>
      </w:pPr>
      <w:bookmarkStart w:id="2" w:name="Par885"/>
      <w:bookmarkEnd w:id="2"/>
      <w:r>
        <w:t>Форма</w:t>
      </w:r>
    </w:p>
    <w:p w:rsidR="00585E4D" w:rsidRDefault="00585E4D" w:rsidP="00585E4D">
      <w:pPr>
        <w:pStyle w:val="ConsPlusNormal"/>
        <w:ind w:firstLine="540"/>
        <w:jc w:val="both"/>
      </w:pPr>
    </w:p>
    <w:p w:rsidR="00585E4D" w:rsidRDefault="00585E4D" w:rsidP="00585E4D">
      <w:pPr>
        <w:pStyle w:val="ConsPlusNonformat"/>
        <w:jc w:val="both"/>
      </w:pPr>
      <w:r>
        <w:t xml:space="preserve">                                     ______________________________________</w:t>
      </w:r>
    </w:p>
    <w:p w:rsidR="00585E4D" w:rsidRDefault="00585E4D" w:rsidP="00585E4D">
      <w:pPr>
        <w:pStyle w:val="ConsPlusNonformat"/>
        <w:jc w:val="both"/>
      </w:pPr>
      <w:r>
        <w:t xml:space="preserve">                                     (наименование местного исполнительного</w:t>
      </w:r>
    </w:p>
    <w:p w:rsidR="00585E4D" w:rsidRDefault="00585E4D" w:rsidP="00585E4D">
      <w:pPr>
        <w:pStyle w:val="ConsPlusNonformat"/>
        <w:jc w:val="both"/>
      </w:pPr>
      <w:r>
        <w:t xml:space="preserve">                                           и распорядительного органа,</w:t>
      </w:r>
    </w:p>
    <w:p w:rsidR="00585E4D" w:rsidRDefault="00585E4D" w:rsidP="00585E4D">
      <w:pPr>
        <w:pStyle w:val="ConsPlusNonformat"/>
        <w:jc w:val="both"/>
      </w:pPr>
      <w:r>
        <w:t xml:space="preserve">                                               администрации парка)</w:t>
      </w:r>
    </w:p>
    <w:p w:rsidR="00585E4D" w:rsidRDefault="00585E4D" w:rsidP="00585E4D">
      <w:pPr>
        <w:pStyle w:val="ConsPlusNonformat"/>
        <w:jc w:val="both"/>
      </w:pPr>
    </w:p>
    <w:p w:rsidR="00585E4D" w:rsidRDefault="00585E4D" w:rsidP="00585E4D">
      <w:pPr>
        <w:pStyle w:val="ConsPlusNonformat"/>
        <w:jc w:val="both"/>
      </w:pPr>
      <w:r>
        <w:rPr>
          <w:b/>
          <w:bCs/>
        </w:rPr>
        <w:t>ЗАЯВЛЕНИЕ</w:t>
      </w:r>
    </w:p>
    <w:p w:rsidR="00585E4D" w:rsidRDefault="00585E4D" w:rsidP="00585E4D">
      <w:pPr>
        <w:pStyle w:val="ConsPlusNonformat"/>
        <w:jc w:val="both"/>
      </w:pPr>
      <w:r>
        <w:rPr>
          <w:b/>
          <w:bCs/>
        </w:rPr>
        <w:t>на переоформление разрешения на размещение средства наружной рекламы</w:t>
      </w:r>
    </w:p>
    <w:p w:rsidR="00585E4D" w:rsidRDefault="00585E4D" w:rsidP="00585E4D">
      <w:pPr>
        <w:pStyle w:val="ConsPlusNonformat"/>
        <w:jc w:val="both"/>
      </w:pPr>
    </w:p>
    <w:p w:rsidR="00585E4D" w:rsidRDefault="00585E4D" w:rsidP="00585E4D">
      <w:pPr>
        <w:pStyle w:val="ConsPlusNonformat"/>
        <w:jc w:val="both"/>
      </w:pPr>
      <w:r>
        <w:t xml:space="preserve">     Сведения о рекламораспространителе:</w:t>
      </w:r>
    </w:p>
    <w:p w:rsidR="00585E4D" w:rsidRDefault="00585E4D" w:rsidP="00585E4D">
      <w:pPr>
        <w:pStyle w:val="ConsPlusNonformat"/>
        <w:jc w:val="both"/>
      </w:pPr>
      <w:r>
        <w:t xml:space="preserve">     наименование   (фамилия,   собственное  имя,  отчество  (если  таковое</w:t>
      </w:r>
    </w:p>
    <w:p w:rsidR="00585E4D" w:rsidRDefault="00585E4D" w:rsidP="00585E4D">
      <w:pPr>
        <w:pStyle w:val="ConsPlusNonformat"/>
        <w:jc w:val="both"/>
      </w:pPr>
      <w:r>
        <w:t>имеется) __________________________________________________________________</w:t>
      </w:r>
    </w:p>
    <w:p w:rsidR="00585E4D" w:rsidRDefault="00585E4D" w:rsidP="00585E4D">
      <w:pPr>
        <w:pStyle w:val="ConsPlusNonformat"/>
        <w:jc w:val="both"/>
      </w:pPr>
      <w:r>
        <w:t>___________________________________________________________________________</w:t>
      </w:r>
    </w:p>
    <w:p w:rsidR="00585E4D" w:rsidRDefault="00585E4D" w:rsidP="00585E4D">
      <w:pPr>
        <w:pStyle w:val="ConsPlusNonformat"/>
        <w:jc w:val="both"/>
      </w:pPr>
      <w:r>
        <w:t xml:space="preserve">     учетный номер плательщика ____________________________________________</w:t>
      </w:r>
    </w:p>
    <w:p w:rsidR="00585E4D" w:rsidRDefault="00585E4D" w:rsidP="00585E4D">
      <w:pPr>
        <w:pStyle w:val="ConsPlusNonformat"/>
        <w:jc w:val="both"/>
      </w:pPr>
      <w:r>
        <w:t xml:space="preserve">     место нахождения (место жительства или место пребывания) _____________</w:t>
      </w:r>
    </w:p>
    <w:p w:rsidR="00585E4D" w:rsidRDefault="00585E4D" w:rsidP="00585E4D">
      <w:pPr>
        <w:pStyle w:val="ConsPlusNonformat"/>
        <w:jc w:val="both"/>
      </w:pPr>
      <w:r>
        <w:t>___________________________________________________________________________</w:t>
      </w:r>
    </w:p>
    <w:p w:rsidR="00585E4D" w:rsidRDefault="00585E4D" w:rsidP="00585E4D">
      <w:pPr>
        <w:pStyle w:val="ConsPlusNonformat"/>
        <w:jc w:val="both"/>
      </w:pPr>
      <w:r>
        <w:t xml:space="preserve">     номер контактного телефона (код) _____________________________________</w:t>
      </w:r>
    </w:p>
    <w:p w:rsidR="00585E4D" w:rsidRDefault="00585E4D" w:rsidP="00585E4D">
      <w:pPr>
        <w:pStyle w:val="ConsPlusNonformat"/>
        <w:jc w:val="both"/>
      </w:pPr>
      <w:r>
        <w:t>организация,  индивидуальный  предприниматель,  нотариус, адвокат либо</w:t>
      </w:r>
    </w:p>
    <w:p w:rsidR="00585E4D" w:rsidRDefault="00585E4D" w:rsidP="00585E4D">
      <w:pPr>
        <w:pStyle w:val="ConsPlusNonformat"/>
        <w:jc w:val="both"/>
      </w:pPr>
      <w:r>
        <w:t>гражданин,  осуществляющий  ремесленную  деятельность  или  деятельность по</w:t>
      </w:r>
    </w:p>
    <w:p w:rsidR="00585E4D" w:rsidRDefault="00585E4D" w:rsidP="00585E4D">
      <w:pPr>
        <w:pStyle w:val="ConsPlusNonformat"/>
        <w:jc w:val="both"/>
      </w:pPr>
      <w:r>
        <w:t>оказанию услуг в сфере агроэкотуризма (нужное подчеркнуть);</w:t>
      </w:r>
    </w:p>
    <w:p w:rsidR="00585E4D" w:rsidRDefault="00585E4D" w:rsidP="00585E4D">
      <w:pPr>
        <w:pStyle w:val="ConsPlusNonformat"/>
        <w:jc w:val="both"/>
      </w:pPr>
      <w:r>
        <w:t xml:space="preserve">     оператор наружной рекламы (да/нет) ___________________________________</w:t>
      </w:r>
    </w:p>
    <w:p w:rsidR="00585E4D" w:rsidRDefault="00585E4D" w:rsidP="00585E4D">
      <w:pPr>
        <w:pStyle w:val="ConsPlusNonformat"/>
        <w:jc w:val="both"/>
      </w:pPr>
    </w:p>
    <w:p w:rsidR="00585E4D" w:rsidRDefault="00585E4D" w:rsidP="00585E4D">
      <w:pPr>
        <w:pStyle w:val="ConsPlusNonformat"/>
        <w:jc w:val="both"/>
      </w:pPr>
      <w:r>
        <w:t xml:space="preserve">     Сведения о средстве наружной рекламы:</w:t>
      </w:r>
    </w:p>
    <w:p w:rsidR="00585E4D" w:rsidRDefault="00585E4D" w:rsidP="00585E4D">
      <w:pPr>
        <w:pStyle w:val="ConsPlusNonformat"/>
        <w:jc w:val="both"/>
      </w:pPr>
      <w:r>
        <w:t xml:space="preserve">     вид средства наружной рекламы ________________________________________</w:t>
      </w:r>
    </w:p>
    <w:p w:rsidR="00585E4D" w:rsidRDefault="00585E4D" w:rsidP="00585E4D">
      <w:pPr>
        <w:pStyle w:val="ConsPlusNonformat"/>
        <w:jc w:val="both"/>
      </w:pPr>
      <w:r>
        <w:t>___________________________________________________________________________</w:t>
      </w:r>
    </w:p>
    <w:p w:rsidR="00585E4D" w:rsidRDefault="00585E4D" w:rsidP="00585E4D">
      <w:pPr>
        <w:pStyle w:val="ConsPlusNonformat"/>
        <w:jc w:val="both"/>
      </w:pPr>
      <w:r>
        <w:t>адрес  (адресные ориентиры) места размещения средства наружной рекламы</w:t>
      </w:r>
    </w:p>
    <w:p w:rsidR="00585E4D" w:rsidRDefault="00585E4D" w:rsidP="00585E4D">
      <w:pPr>
        <w:pStyle w:val="ConsPlusNonformat"/>
        <w:jc w:val="both"/>
      </w:pPr>
      <w:r>
        <w:t>___________________________________________________________________________</w:t>
      </w:r>
    </w:p>
    <w:p w:rsidR="00585E4D" w:rsidRDefault="00585E4D" w:rsidP="00585E4D">
      <w:pPr>
        <w:pStyle w:val="ConsPlusNonformat"/>
        <w:jc w:val="both"/>
      </w:pPr>
      <w:r>
        <w:t>___________________________________________________________________________</w:t>
      </w:r>
    </w:p>
    <w:p w:rsidR="00585E4D" w:rsidRDefault="00585E4D" w:rsidP="00585E4D">
      <w:pPr>
        <w:pStyle w:val="ConsPlusNonformat"/>
        <w:jc w:val="both"/>
      </w:pPr>
      <w:r>
        <w:t xml:space="preserve">     площадь рекламного поля (при наличии), кв. метров ____________________</w:t>
      </w:r>
    </w:p>
    <w:p w:rsidR="00585E4D" w:rsidRDefault="00585E4D" w:rsidP="00585E4D">
      <w:pPr>
        <w:pStyle w:val="ConsPlusNonformat"/>
        <w:jc w:val="both"/>
      </w:pPr>
      <w:r>
        <w:t xml:space="preserve">     размещается   ли   на   недвижимых   материальных  историко-культурных</w:t>
      </w:r>
    </w:p>
    <w:p w:rsidR="00585E4D" w:rsidRDefault="00585E4D" w:rsidP="00585E4D">
      <w:pPr>
        <w:pStyle w:val="ConsPlusNonformat"/>
        <w:jc w:val="both"/>
      </w:pPr>
      <w:r>
        <w:t>ценностях  категории  "0",  "1",  "2" или без категории, их территориях и в</w:t>
      </w:r>
    </w:p>
    <w:p w:rsidR="00585E4D" w:rsidRDefault="00585E4D" w:rsidP="00585E4D">
      <w:pPr>
        <w:pStyle w:val="ConsPlusNonformat"/>
        <w:jc w:val="both"/>
      </w:pPr>
      <w:r>
        <w:t>зонах их охраны (да/нет) __________________________________________________</w:t>
      </w:r>
    </w:p>
    <w:p w:rsidR="00585E4D" w:rsidRDefault="00585E4D" w:rsidP="00585E4D">
      <w:pPr>
        <w:pStyle w:val="ConsPlusNonformat"/>
        <w:jc w:val="both"/>
      </w:pPr>
    </w:p>
    <w:p w:rsidR="00585E4D" w:rsidRDefault="00585E4D" w:rsidP="00585E4D">
      <w:pPr>
        <w:pStyle w:val="ConsPlusNonformat"/>
        <w:jc w:val="both"/>
      </w:pPr>
      <w:r>
        <w:t xml:space="preserve">     Основание для переоформления разрешения:</w:t>
      </w:r>
    </w:p>
    <w:p w:rsidR="00585E4D" w:rsidRDefault="00585E4D" w:rsidP="00585E4D">
      <w:pPr>
        <w:pStyle w:val="ConsPlusNonformat"/>
        <w:jc w:val="both"/>
      </w:pPr>
      <w:r>
        <w:t xml:space="preserve">     изменение   формы   паспорта  средства  наружной  рекламы  в  связи  с</w:t>
      </w:r>
    </w:p>
    <w:p w:rsidR="00585E4D" w:rsidRDefault="00585E4D" w:rsidP="00585E4D">
      <w:pPr>
        <w:pStyle w:val="ConsPlusNonformat"/>
        <w:jc w:val="both"/>
      </w:pPr>
      <w:r>
        <w:t>изменением  законодательства,  если иное не предусмотрено законодательством</w:t>
      </w:r>
    </w:p>
    <w:p w:rsidR="00585E4D" w:rsidRDefault="00585E4D" w:rsidP="00585E4D">
      <w:pPr>
        <w:pStyle w:val="ConsPlusNonformat"/>
        <w:jc w:val="both"/>
      </w:pPr>
      <w:r>
        <w:t>(да/нет), _________________________________________________________________</w:t>
      </w:r>
    </w:p>
    <w:p w:rsidR="00585E4D" w:rsidRDefault="00585E4D" w:rsidP="00585E4D">
      <w:pPr>
        <w:pStyle w:val="ConsPlusNonformat"/>
        <w:jc w:val="both"/>
      </w:pPr>
      <w:r>
        <w:t>переход  права  собственности, хозяйственного ведения или оперативного</w:t>
      </w:r>
    </w:p>
    <w:p w:rsidR="00585E4D" w:rsidRDefault="00585E4D" w:rsidP="00585E4D">
      <w:pPr>
        <w:pStyle w:val="ConsPlusNonformat"/>
        <w:jc w:val="both"/>
      </w:pPr>
      <w:r>
        <w:t>управления  на  средство наружной рекламы к другому рекламораспространителю</w:t>
      </w:r>
    </w:p>
    <w:p w:rsidR="00585E4D" w:rsidRDefault="00585E4D" w:rsidP="00585E4D">
      <w:pPr>
        <w:pStyle w:val="ConsPlusNonformat"/>
        <w:jc w:val="both"/>
      </w:pPr>
      <w:r>
        <w:t>(да/нет) __________________________________________________________________</w:t>
      </w:r>
    </w:p>
    <w:p w:rsidR="00585E4D" w:rsidRDefault="00585E4D" w:rsidP="00585E4D">
      <w:pPr>
        <w:pStyle w:val="ConsPlusNonformat"/>
        <w:jc w:val="both"/>
      </w:pPr>
      <w:r>
        <w:t xml:space="preserve">     модернизация   средства   наружной   рекламы,   в  результате  которой</w:t>
      </w:r>
    </w:p>
    <w:p w:rsidR="00585E4D" w:rsidRDefault="00585E4D" w:rsidP="00585E4D">
      <w:pPr>
        <w:pStyle w:val="ConsPlusNonformat"/>
        <w:jc w:val="both"/>
      </w:pPr>
      <w:r>
        <w:t>изменяется  вид  средства  наружной  рекламы  и (или) в допустимых размерах</w:t>
      </w:r>
    </w:p>
    <w:p w:rsidR="00585E4D" w:rsidRDefault="00585E4D" w:rsidP="00585E4D">
      <w:pPr>
        <w:pStyle w:val="ConsPlusNonformat"/>
        <w:jc w:val="both"/>
      </w:pPr>
      <w:r>
        <w:t>площадь его рекламного поля (да/нет),______________________________________</w:t>
      </w:r>
    </w:p>
    <w:p w:rsidR="00585E4D" w:rsidRDefault="00585E4D" w:rsidP="00585E4D">
      <w:pPr>
        <w:pStyle w:val="ConsPlusNonformat"/>
        <w:jc w:val="both"/>
      </w:pPr>
    </w:p>
    <w:p w:rsidR="00585E4D" w:rsidRDefault="00585E4D" w:rsidP="00585E4D">
      <w:pPr>
        <w:pStyle w:val="ConsPlusNonformat"/>
        <w:jc w:val="both"/>
      </w:pPr>
      <w:r>
        <w:t xml:space="preserve">     Сведения о договоре на размещение средства наружной рекламы:</w:t>
      </w:r>
    </w:p>
    <w:p w:rsidR="00585E4D" w:rsidRDefault="00585E4D" w:rsidP="00585E4D">
      <w:pPr>
        <w:pStyle w:val="ConsPlusNonformat"/>
        <w:jc w:val="both"/>
      </w:pPr>
      <w:r>
        <w:t xml:space="preserve">     номер договора _______________________________________________________</w:t>
      </w:r>
    </w:p>
    <w:p w:rsidR="00585E4D" w:rsidRDefault="00585E4D" w:rsidP="00585E4D">
      <w:pPr>
        <w:pStyle w:val="ConsPlusNonformat"/>
        <w:jc w:val="both"/>
      </w:pPr>
      <w:r>
        <w:lastRenderedPageBreak/>
        <w:t xml:space="preserve">     дата заключения договора _____________________________________________</w:t>
      </w:r>
    </w:p>
    <w:p w:rsidR="00585E4D" w:rsidRDefault="00585E4D" w:rsidP="00585E4D">
      <w:pPr>
        <w:pStyle w:val="ConsPlusNonformat"/>
        <w:jc w:val="both"/>
      </w:pPr>
    </w:p>
    <w:p w:rsidR="00585E4D" w:rsidRDefault="00585E4D" w:rsidP="00585E4D">
      <w:pPr>
        <w:pStyle w:val="ConsPlusNonformat"/>
        <w:jc w:val="both"/>
      </w:pPr>
      <w:r>
        <w:t xml:space="preserve">     Сведения о переоформляемом разрешении:</w:t>
      </w:r>
    </w:p>
    <w:p w:rsidR="00585E4D" w:rsidRDefault="00585E4D" w:rsidP="00585E4D">
      <w:pPr>
        <w:pStyle w:val="ConsPlusNonformat"/>
        <w:jc w:val="both"/>
      </w:pPr>
      <w:r>
        <w:t xml:space="preserve">     номер разрешения _____________________________________________________</w:t>
      </w:r>
    </w:p>
    <w:p w:rsidR="00585E4D" w:rsidRDefault="00585E4D" w:rsidP="00585E4D">
      <w:pPr>
        <w:pStyle w:val="ConsPlusNonformat"/>
        <w:jc w:val="both"/>
      </w:pPr>
      <w:r>
        <w:t xml:space="preserve">     дата утверждения разрешения __________________________________________</w:t>
      </w:r>
    </w:p>
    <w:p w:rsidR="00585E4D" w:rsidRDefault="00585E4D" w:rsidP="00585E4D">
      <w:pPr>
        <w:pStyle w:val="ConsPlusNonformat"/>
        <w:jc w:val="both"/>
      </w:pPr>
      <w:r>
        <w:t xml:space="preserve">     дата окончания действия разрешения ___________________________________</w:t>
      </w:r>
    </w:p>
    <w:p w:rsidR="00585E4D" w:rsidRDefault="00585E4D" w:rsidP="00585E4D">
      <w:pPr>
        <w:pStyle w:val="ConsPlusNonformat"/>
        <w:jc w:val="both"/>
      </w:pPr>
    </w:p>
    <w:p w:rsidR="00585E4D" w:rsidRDefault="00585E4D" w:rsidP="00585E4D">
      <w:pPr>
        <w:pStyle w:val="ConsPlusNonformat"/>
        <w:jc w:val="both"/>
      </w:pPr>
      <w:r>
        <w:t xml:space="preserve">     Сведения    о    внесении    платы,    взимаемой   при   осуществлении</w:t>
      </w:r>
    </w:p>
    <w:p w:rsidR="00585E4D" w:rsidRDefault="00585E4D" w:rsidP="00585E4D">
      <w:pPr>
        <w:pStyle w:val="ConsPlusNonformat"/>
        <w:jc w:val="both"/>
      </w:pPr>
      <w:r>
        <w:t>административной  процедуры  по выдаче разрешения, если такая плата внесена</w:t>
      </w:r>
    </w:p>
    <w:p w:rsidR="00585E4D" w:rsidRDefault="00585E4D" w:rsidP="00585E4D">
      <w:pPr>
        <w:pStyle w:val="ConsPlusNonformat"/>
        <w:jc w:val="both"/>
      </w:pPr>
      <w:r>
        <w:t>посредством использования автоматизированной информационной системы единого</w:t>
      </w:r>
    </w:p>
    <w:p w:rsidR="00585E4D" w:rsidRDefault="00585E4D" w:rsidP="00585E4D">
      <w:pPr>
        <w:pStyle w:val="ConsPlusNonformat"/>
        <w:jc w:val="both"/>
      </w:pPr>
      <w:r>
        <w:t>расчетного и информационного пространства:</w:t>
      </w:r>
    </w:p>
    <w:p w:rsidR="00585E4D" w:rsidRDefault="00585E4D" w:rsidP="00585E4D">
      <w:pPr>
        <w:pStyle w:val="ConsPlusNonformat"/>
        <w:jc w:val="both"/>
      </w:pPr>
      <w:r>
        <w:t xml:space="preserve">     дата внесения ________________________________________________________</w:t>
      </w:r>
    </w:p>
    <w:p w:rsidR="00585E4D" w:rsidRDefault="00585E4D" w:rsidP="00585E4D">
      <w:pPr>
        <w:pStyle w:val="ConsPlusNonformat"/>
        <w:jc w:val="both"/>
      </w:pPr>
      <w:r>
        <w:t xml:space="preserve">     номер платежа ________________________________________________________</w:t>
      </w:r>
    </w:p>
    <w:p w:rsidR="00585E4D" w:rsidRDefault="00585E4D" w:rsidP="00585E4D">
      <w:pPr>
        <w:pStyle w:val="ConsPlusNonformat"/>
        <w:jc w:val="both"/>
      </w:pPr>
      <w:r>
        <w:t xml:space="preserve">     сумма, рублей ________________________________________________________</w:t>
      </w:r>
    </w:p>
    <w:p w:rsidR="00585E4D" w:rsidRDefault="00585E4D" w:rsidP="00585E4D">
      <w:pPr>
        <w:pStyle w:val="ConsPlusNonformat"/>
        <w:jc w:val="both"/>
      </w:pPr>
    </w:p>
    <w:p w:rsidR="00585E4D" w:rsidRDefault="00585E4D" w:rsidP="00585E4D">
      <w:pPr>
        <w:pStyle w:val="ConsPlusNonformat"/>
        <w:jc w:val="both"/>
      </w:pPr>
      <w:r>
        <w:t xml:space="preserve">     К заявлению прилагаются документы на ____ листах:</w:t>
      </w:r>
    </w:p>
    <w:p w:rsidR="00585E4D" w:rsidRDefault="00585E4D" w:rsidP="00585E4D">
      <w:pPr>
        <w:pStyle w:val="ConsPlusNonformat"/>
        <w:jc w:val="both"/>
      </w:pPr>
      <w:r>
        <w:t>___________________________________________________________________________</w:t>
      </w:r>
    </w:p>
    <w:p w:rsidR="00585E4D" w:rsidRDefault="00585E4D" w:rsidP="00585E4D">
      <w:pPr>
        <w:pStyle w:val="ConsPlusNonformat"/>
        <w:jc w:val="both"/>
      </w:pPr>
      <w:r>
        <w:t>___________________________________________________________________________</w:t>
      </w:r>
    </w:p>
    <w:p w:rsidR="00585E4D" w:rsidRDefault="00585E4D" w:rsidP="00585E4D">
      <w:pPr>
        <w:pStyle w:val="ConsPlusNonformat"/>
        <w:jc w:val="both"/>
      </w:pPr>
      <w:r>
        <w:t>___________________________________________________________________________</w:t>
      </w:r>
    </w:p>
    <w:p w:rsidR="00585E4D" w:rsidRDefault="00585E4D" w:rsidP="00585E4D">
      <w:pPr>
        <w:pStyle w:val="ConsPlusNonformat"/>
        <w:jc w:val="both"/>
      </w:pPr>
    </w:p>
    <w:p w:rsidR="00585E4D" w:rsidRDefault="00585E4D" w:rsidP="00585E4D">
      <w:pPr>
        <w:pStyle w:val="ConsPlusNonformat"/>
        <w:jc w:val="both"/>
      </w:pPr>
      <w:r>
        <w:t>_______________                                   _________________________</w:t>
      </w:r>
    </w:p>
    <w:p w:rsidR="00585E4D" w:rsidRDefault="00585E4D" w:rsidP="00585E4D">
      <w:pPr>
        <w:pStyle w:val="ConsPlusNonformat"/>
        <w:jc w:val="both"/>
      </w:pPr>
      <w:r>
        <w:t xml:space="preserve">   (подпись)                                         (фамилия, инициалы)</w:t>
      </w:r>
    </w:p>
    <w:p w:rsidR="00585E4D" w:rsidRDefault="00585E4D" w:rsidP="00585E4D">
      <w:pPr>
        <w:pStyle w:val="ConsPlusNonformat"/>
        <w:jc w:val="both"/>
      </w:pPr>
    </w:p>
    <w:p w:rsidR="00585E4D" w:rsidRDefault="00585E4D" w:rsidP="00585E4D">
      <w:pPr>
        <w:pStyle w:val="ConsPlusNonformat"/>
        <w:jc w:val="both"/>
      </w:pPr>
      <w:r>
        <w:t>____________________________</w:t>
      </w:r>
    </w:p>
    <w:p w:rsidR="00585E4D" w:rsidRDefault="00585E4D" w:rsidP="00585E4D">
      <w:pPr>
        <w:pStyle w:val="ConsPlusNonformat"/>
        <w:jc w:val="both"/>
      </w:pPr>
      <w:r>
        <w:t xml:space="preserve">  (дата подачи заявления)</w:t>
      </w:r>
    </w:p>
    <w:p w:rsidR="00585E4D" w:rsidRDefault="00585E4D" w:rsidP="00585E4D">
      <w:pPr>
        <w:pStyle w:val="ConsPlusNormal"/>
      </w:pPr>
    </w:p>
    <w:p w:rsidR="003814B2" w:rsidRPr="005052B7" w:rsidRDefault="003814B2" w:rsidP="00585E4D">
      <w:pPr>
        <w:pStyle w:val="newncpi0"/>
        <w:spacing w:before="0" w:after="0"/>
      </w:pPr>
    </w:p>
    <w:sectPr w:rsidR="003814B2" w:rsidRPr="005052B7" w:rsidSect="000E28DC">
      <w:pgSz w:w="12240" w:h="15840"/>
      <w:pgMar w:top="568" w:right="480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BA"/>
    <w:rsid w:val="00001638"/>
    <w:rsid w:val="00013837"/>
    <w:rsid w:val="000202BC"/>
    <w:rsid w:val="0002778E"/>
    <w:rsid w:val="0003455F"/>
    <w:rsid w:val="000346BD"/>
    <w:rsid w:val="00040284"/>
    <w:rsid w:val="00063BAD"/>
    <w:rsid w:val="00071EB0"/>
    <w:rsid w:val="000E28DC"/>
    <w:rsid w:val="000F4607"/>
    <w:rsid w:val="000F4887"/>
    <w:rsid w:val="000F708C"/>
    <w:rsid w:val="001043FB"/>
    <w:rsid w:val="001201F0"/>
    <w:rsid w:val="001203E6"/>
    <w:rsid w:val="0013279F"/>
    <w:rsid w:val="001418E9"/>
    <w:rsid w:val="001556BD"/>
    <w:rsid w:val="0016757F"/>
    <w:rsid w:val="002027D0"/>
    <w:rsid w:val="0021297D"/>
    <w:rsid w:val="002163AF"/>
    <w:rsid w:val="00222019"/>
    <w:rsid w:val="00274D55"/>
    <w:rsid w:val="00294804"/>
    <w:rsid w:val="002B6232"/>
    <w:rsid w:val="002D6BC8"/>
    <w:rsid w:val="002E7F4E"/>
    <w:rsid w:val="002E7FF5"/>
    <w:rsid w:val="002F7F9F"/>
    <w:rsid w:val="00305473"/>
    <w:rsid w:val="00342A99"/>
    <w:rsid w:val="003517CE"/>
    <w:rsid w:val="0037484E"/>
    <w:rsid w:val="003814B2"/>
    <w:rsid w:val="003D0FEE"/>
    <w:rsid w:val="003F002A"/>
    <w:rsid w:val="003F0EDE"/>
    <w:rsid w:val="004165C6"/>
    <w:rsid w:val="004176D0"/>
    <w:rsid w:val="00431FE8"/>
    <w:rsid w:val="0043225E"/>
    <w:rsid w:val="00437BBA"/>
    <w:rsid w:val="0045019A"/>
    <w:rsid w:val="00490837"/>
    <w:rsid w:val="00490BEB"/>
    <w:rsid w:val="004A1CFC"/>
    <w:rsid w:val="004B6BBE"/>
    <w:rsid w:val="004E7877"/>
    <w:rsid w:val="004E7FAD"/>
    <w:rsid w:val="004F0AC1"/>
    <w:rsid w:val="005052B7"/>
    <w:rsid w:val="00522950"/>
    <w:rsid w:val="00524875"/>
    <w:rsid w:val="0055047C"/>
    <w:rsid w:val="005527B1"/>
    <w:rsid w:val="00555022"/>
    <w:rsid w:val="00563556"/>
    <w:rsid w:val="0056539A"/>
    <w:rsid w:val="00567E01"/>
    <w:rsid w:val="00577600"/>
    <w:rsid w:val="00580C6D"/>
    <w:rsid w:val="00585E4D"/>
    <w:rsid w:val="00587BE1"/>
    <w:rsid w:val="005A5C60"/>
    <w:rsid w:val="005B1748"/>
    <w:rsid w:val="005D29B1"/>
    <w:rsid w:val="005E2146"/>
    <w:rsid w:val="005F0B98"/>
    <w:rsid w:val="00600587"/>
    <w:rsid w:val="006011B9"/>
    <w:rsid w:val="00607670"/>
    <w:rsid w:val="00631A18"/>
    <w:rsid w:val="00653BBA"/>
    <w:rsid w:val="006638AD"/>
    <w:rsid w:val="00677CEA"/>
    <w:rsid w:val="00697EF1"/>
    <w:rsid w:val="006A3B26"/>
    <w:rsid w:val="006C1130"/>
    <w:rsid w:val="006C1558"/>
    <w:rsid w:val="006C582E"/>
    <w:rsid w:val="006D0B27"/>
    <w:rsid w:val="006D211C"/>
    <w:rsid w:val="006D75A9"/>
    <w:rsid w:val="006E211D"/>
    <w:rsid w:val="00700AAC"/>
    <w:rsid w:val="0070346A"/>
    <w:rsid w:val="00715964"/>
    <w:rsid w:val="0074294E"/>
    <w:rsid w:val="0075096D"/>
    <w:rsid w:val="00762AB6"/>
    <w:rsid w:val="007949F6"/>
    <w:rsid w:val="007E3508"/>
    <w:rsid w:val="007E3FFE"/>
    <w:rsid w:val="00827D04"/>
    <w:rsid w:val="00830E6A"/>
    <w:rsid w:val="00831E94"/>
    <w:rsid w:val="0085120C"/>
    <w:rsid w:val="00860022"/>
    <w:rsid w:val="008624B9"/>
    <w:rsid w:val="00884863"/>
    <w:rsid w:val="00890874"/>
    <w:rsid w:val="008A4DB6"/>
    <w:rsid w:val="008E0390"/>
    <w:rsid w:val="008E3B3F"/>
    <w:rsid w:val="008F0FDB"/>
    <w:rsid w:val="009400D9"/>
    <w:rsid w:val="00991922"/>
    <w:rsid w:val="009A28F8"/>
    <w:rsid w:val="009A5B0F"/>
    <w:rsid w:val="009B0C46"/>
    <w:rsid w:val="009B1C11"/>
    <w:rsid w:val="009C089F"/>
    <w:rsid w:val="009C75EB"/>
    <w:rsid w:val="009D6FE9"/>
    <w:rsid w:val="009E2C5A"/>
    <w:rsid w:val="00A21DFC"/>
    <w:rsid w:val="00A26764"/>
    <w:rsid w:val="00A36342"/>
    <w:rsid w:val="00A4269B"/>
    <w:rsid w:val="00A5796E"/>
    <w:rsid w:val="00AA0A99"/>
    <w:rsid w:val="00AA35A4"/>
    <w:rsid w:val="00AB275C"/>
    <w:rsid w:val="00B121FB"/>
    <w:rsid w:val="00B4238E"/>
    <w:rsid w:val="00B47503"/>
    <w:rsid w:val="00B50ACE"/>
    <w:rsid w:val="00B5164C"/>
    <w:rsid w:val="00B60E62"/>
    <w:rsid w:val="00B8226C"/>
    <w:rsid w:val="00B87798"/>
    <w:rsid w:val="00B9461A"/>
    <w:rsid w:val="00BD1FC1"/>
    <w:rsid w:val="00BD7ECC"/>
    <w:rsid w:val="00BE5F9F"/>
    <w:rsid w:val="00C00711"/>
    <w:rsid w:val="00C01CCB"/>
    <w:rsid w:val="00C11E8F"/>
    <w:rsid w:val="00C331F3"/>
    <w:rsid w:val="00C37E9B"/>
    <w:rsid w:val="00C74B12"/>
    <w:rsid w:val="00C90685"/>
    <w:rsid w:val="00CA6669"/>
    <w:rsid w:val="00CB06DC"/>
    <w:rsid w:val="00CB23D4"/>
    <w:rsid w:val="00CB32B9"/>
    <w:rsid w:val="00CD0C56"/>
    <w:rsid w:val="00CD4647"/>
    <w:rsid w:val="00CD6997"/>
    <w:rsid w:val="00CF4A3C"/>
    <w:rsid w:val="00D02261"/>
    <w:rsid w:val="00D43C18"/>
    <w:rsid w:val="00D54BEA"/>
    <w:rsid w:val="00D6072A"/>
    <w:rsid w:val="00D64FB0"/>
    <w:rsid w:val="00D656FC"/>
    <w:rsid w:val="00D85C6F"/>
    <w:rsid w:val="00D90600"/>
    <w:rsid w:val="00DA14E1"/>
    <w:rsid w:val="00DB2598"/>
    <w:rsid w:val="00DC3A2B"/>
    <w:rsid w:val="00DD10F4"/>
    <w:rsid w:val="00E02B39"/>
    <w:rsid w:val="00E32FAA"/>
    <w:rsid w:val="00E52F4C"/>
    <w:rsid w:val="00E53D5D"/>
    <w:rsid w:val="00E56A07"/>
    <w:rsid w:val="00E928D8"/>
    <w:rsid w:val="00E97BFC"/>
    <w:rsid w:val="00EB1660"/>
    <w:rsid w:val="00EC2AC0"/>
    <w:rsid w:val="00EC5210"/>
    <w:rsid w:val="00EC624E"/>
    <w:rsid w:val="00EF0426"/>
    <w:rsid w:val="00EF5684"/>
    <w:rsid w:val="00EF7023"/>
    <w:rsid w:val="00F02FE7"/>
    <w:rsid w:val="00F3618E"/>
    <w:rsid w:val="00F37D00"/>
    <w:rsid w:val="00F41C89"/>
    <w:rsid w:val="00F65C91"/>
    <w:rsid w:val="00F665DD"/>
    <w:rsid w:val="00F71302"/>
    <w:rsid w:val="00F9220F"/>
    <w:rsid w:val="00FA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875D5"/>
  <w15:docId w15:val="{BDD3827A-9E68-4221-B013-EC4F8512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B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7B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37BBA"/>
    <w:pPr>
      <w:keepNext/>
      <w:spacing w:line="240" w:lineRule="exact"/>
      <w:jc w:val="center"/>
      <w:outlineLvl w:val="1"/>
    </w:pPr>
    <w:rPr>
      <w:sz w:val="30"/>
    </w:rPr>
  </w:style>
  <w:style w:type="paragraph" w:styleId="3">
    <w:name w:val="heading 3"/>
    <w:basedOn w:val="a"/>
    <w:next w:val="a"/>
    <w:link w:val="30"/>
    <w:unhideWhenUsed/>
    <w:qFormat/>
    <w:rsid w:val="00B60E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437BBA"/>
    <w:pPr>
      <w:ind w:firstLine="567"/>
      <w:jc w:val="both"/>
    </w:pPr>
  </w:style>
  <w:style w:type="character" w:styleId="a3">
    <w:name w:val="page number"/>
    <w:basedOn w:val="a0"/>
    <w:rsid w:val="00437BBA"/>
  </w:style>
  <w:style w:type="paragraph" w:styleId="a4">
    <w:name w:val="Body Text"/>
    <w:basedOn w:val="a"/>
    <w:link w:val="a5"/>
    <w:rsid w:val="00437BBA"/>
    <w:pPr>
      <w:spacing w:after="120"/>
    </w:pPr>
  </w:style>
  <w:style w:type="paragraph" w:styleId="21">
    <w:name w:val="Body Text 2"/>
    <w:basedOn w:val="a"/>
    <w:link w:val="22"/>
    <w:rsid w:val="00437BBA"/>
    <w:pPr>
      <w:spacing w:line="240" w:lineRule="exact"/>
    </w:pPr>
    <w:rPr>
      <w:b/>
      <w:sz w:val="30"/>
    </w:rPr>
  </w:style>
  <w:style w:type="character" w:customStyle="1" w:styleId="a5">
    <w:name w:val="Основной текст Знак"/>
    <w:basedOn w:val="a0"/>
    <w:link w:val="a4"/>
    <w:locked/>
    <w:rsid w:val="006A3B26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B60E6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B60E6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60E62"/>
    <w:rPr>
      <w:sz w:val="30"/>
      <w:szCs w:val="24"/>
    </w:rPr>
  </w:style>
  <w:style w:type="character" w:customStyle="1" w:styleId="22">
    <w:name w:val="Основной текст 2 Знак"/>
    <w:basedOn w:val="a0"/>
    <w:link w:val="21"/>
    <w:rsid w:val="00B60E62"/>
    <w:rPr>
      <w:b/>
      <w:sz w:val="30"/>
      <w:szCs w:val="24"/>
    </w:rPr>
  </w:style>
  <w:style w:type="paragraph" w:customStyle="1" w:styleId="undline">
    <w:name w:val="undline"/>
    <w:basedOn w:val="a"/>
    <w:rsid w:val="00B60E62"/>
    <w:pPr>
      <w:jc w:val="both"/>
    </w:pPr>
    <w:rPr>
      <w:sz w:val="20"/>
      <w:szCs w:val="20"/>
    </w:rPr>
  </w:style>
  <w:style w:type="paragraph" w:customStyle="1" w:styleId="table10">
    <w:name w:val="table10"/>
    <w:basedOn w:val="a"/>
    <w:link w:val="table100"/>
    <w:rsid w:val="00B60E62"/>
    <w:pPr>
      <w:spacing w:before="100" w:beforeAutospacing="1" w:after="100" w:afterAutospacing="1"/>
    </w:pPr>
  </w:style>
  <w:style w:type="character" w:customStyle="1" w:styleId="table100">
    <w:name w:val="table10 Знак"/>
    <w:basedOn w:val="a0"/>
    <w:link w:val="table10"/>
    <w:rsid w:val="00B60E62"/>
    <w:rPr>
      <w:sz w:val="24"/>
      <w:szCs w:val="24"/>
    </w:rPr>
  </w:style>
  <w:style w:type="paragraph" w:styleId="a6">
    <w:name w:val="footer"/>
    <w:basedOn w:val="a"/>
    <w:link w:val="a7"/>
    <w:rsid w:val="00B60E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60E62"/>
    <w:rPr>
      <w:sz w:val="24"/>
      <w:szCs w:val="24"/>
    </w:rPr>
  </w:style>
  <w:style w:type="paragraph" w:customStyle="1" w:styleId="point">
    <w:name w:val="point"/>
    <w:basedOn w:val="a"/>
    <w:rsid w:val="00B60E62"/>
    <w:pPr>
      <w:ind w:firstLine="567"/>
      <w:jc w:val="both"/>
    </w:pPr>
  </w:style>
  <w:style w:type="paragraph" w:customStyle="1" w:styleId="nonumheader">
    <w:name w:val="nonumheader"/>
    <w:basedOn w:val="a"/>
    <w:rsid w:val="00B60E62"/>
    <w:pPr>
      <w:spacing w:before="240" w:after="240"/>
      <w:jc w:val="center"/>
    </w:pPr>
    <w:rPr>
      <w:b/>
      <w:bCs/>
    </w:rPr>
  </w:style>
  <w:style w:type="paragraph" w:customStyle="1" w:styleId="snoskiline">
    <w:name w:val="snoskiline"/>
    <w:basedOn w:val="a"/>
    <w:rsid w:val="00CF4A3C"/>
    <w:pPr>
      <w:jc w:val="both"/>
    </w:pPr>
    <w:rPr>
      <w:sz w:val="20"/>
      <w:szCs w:val="20"/>
    </w:rPr>
  </w:style>
  <w:style w:type="paragraph" w:customStyle="1" w:styleId="ConsPlusCell">
    <w:name w:val="ConsPlusCell"/>
    <w:uiPriority w:val="99"/>
    <w:rsid w:val="005527B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titlep">
    <w:name w:val="titlep"/>
    <w:basedOn w:val="a"/>
    <w:rsid w:val="005052B7"/>
    <w:pPr>
      <w:spacing w:before="360" w:after="360"/>
      <w:jc w:val="center"/>
    </w:pPr>
    <w:rPr>
      <w:b/>
      <w:bCs/>
    </w:rPr>
  </w:style>
  <w:style w:type="paragraph" w:customStyle="1" w:styleId="newncpi0">
    <w:name w:val="newncpi0"/>
    <w:basedOn w:val="a"/>
    <w:rsid w:val="005052B7"/>
    <w:pPr>
      <w:spacing w:before="160" w:after="160"/>
      <w:jc w:val="both"/>
    </w:pPr>
  </w:style>
  <w:style w:type="table" w:customStyle="1" w:styleId="tablencpi">
    <w:name w:val="tablencpi"/>
    <w:basedOn w:val="a1"/>
    <w:rsid w:val="005052B7"/>
    <w:tblPr>
      <w:tblCellMar>
        <w:left w:w="0" w:type="dxa"/>
        <w:right w:w="0" w:type="dxa"/>
      </w:tblCellMar>
    </w:tblPr>
  </w:style>
  <w:style w:type="paragraph" w:styleId="a8">
    <w:name w:val="Balloon Text"/>
    <w:basedOn w:val="a"/>
    <w:link w:val="a9"/>
    <w:semiHidden/>
    <w:unhideWhenUsed/>
    <w:rsid w:val="00DD10F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DD10F4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585E4D"/>
    <w:pPr>
      <w:spacing w:before="100" w:beforeAutospacing="1" w:after="100" w:afterAutospacing="1"/>
    </w:pPr>
    <w:rPr>
      <w:lang w:val="en-US" w:eastAsia="en-US"/>
    </w:rPr>
  </w:style>
  <w:style w:type="paragraph" w:customStyle="1" w:styleId="ConsPlusNormal">
    <w:name w:val="ConsPlusNormal"/>
    <w:uiPriority w:val="99"/>
    <w:semiHidden/>
    <w:rsid w:val="00585E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semiHidden/>
    <w:rsid w:val="00585E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300BE-ED9A-4EE4-BAE6-A588FF1CA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Выдача справки:</vt:lpstr>
    </vt:vector>
  </TitlesOfParts>
  <Company>Организация</Company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Выдача справки:</dc:title>
  <dc:subject/>
  <dc:creator>FuckYouBill</dc:creator>
  <cp:keywords/>
  <cp:lastModifiedBy>Одно окно</cp:lastModifiedBy>
  <cp:revision>10</cp:revision>
  <cp:lastPrinted>2023-04-13T13:26:00Z</cp:lastPrinted>
  <dcterms:created xsi:type="dcterms:W3CDTF">2022-05-07T06:31:00Z</dcterms:created>
  <dcterms:modified xsi:type="dcterms:W3CDTF">2023-04-14T06:40:00Z</dcterms:modified>
</cp:coreProperties>
</file>